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D4C35" w:rsidRDefault="00817D8F" w:rsidP="00817D8F">
      <w:pPr>
        <w:widowControl w:val="0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          </w:t>
      </w:r>
      <w:r w:rsidR="00CD4C35">
        <w:rPr>
          <w:b/>
          <w:sz w:val="32"/>
          <w:szCs w:val="32"/>
        </w:rPr>
        <w:t>Технологическая карта урока биологии в 5 классе</w:t>
      </w:r>
    </w:p>
    <w:p w:rsidR="00CD4C35" w:rsidRDefault="00CD4C35" w:rsidP="00CD4C35">
      <w:pPr>
        <w:widowControl w:val="0"/>
        <w:ind w:right="-1"/>
        <w:jc w:val="center"/>
        <w:rPr>
          <w:b/>
          <w:color w:val="000000"/>
          <w:sz w:val="32"/>
          <w:szCs w:val="32"/>
        </w:rPr>
      </w:pPr>
    </w:p>
    <w:p w:rsidR="00CD4C35" w:rsidRDefault="00CD4C35" w:rsidP="00CD4C35">
      <w:pPr>
        <w:widowControl w:val="0"/>
        <w:ind w:right="-1"/>
        <w:rPr>
          <w:color w:val="000000"/>
        </w:rPr>
      </w:pPr>
      <w:bookmarkStart w:id="0" w:name="_147n2zr"/>
      <w:bookmarkEnd w:id="0"/>
      <w:r>
        <w:rPr>
          <w:color w:val="000000"/>
        </w:rPr>
        <w:t>1. ИНФОРМАЦИЯ О РАЗРАБОТЧИКЕ ПЛАНА</w:t>
      </w:r>
    </w:p>
    <w:tbl>
      <w:tblPr>
        <w:tblW w:w="5000" w:type="pct"/>
        <w:tblLook w:val="0600" w:firstRow="0" w:lastRow="0" w:firstColumn="0" w:lastColumn="0" w:noHBand="1" w:noVBand="1"/>
      </w:tblPr>
      <w:tblGrid>
        <w:gridCol w:w="7109"/>
        <w:gridCol w:w="7446"/>
      </w:tblGrid>
      <w:tr w:rsidR="00CD4C35" w:rsidTr="009E7AAC">
        <w:trPr>
          <w:trHeight w:val="148"/>
        </w:trPr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ind w:right="-1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b/>
                <w:color w:val="000000"/>
                <w:sz w:val="28"/>
                <w:szCs w:val="28"/>
                <w:lang w:eastAsia="en-US"/>
              </w:rPr>
              <w:t>ФИО разработчика</w:t>
            </w:r>
            <w:r>
              <w:rPr>
                <w:color w:val="000000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5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hideMark/>
          </w:tcPr>
          <w:p w:rsidR="00CD4C35" w:rsidRDefault="00CD4C35">
            <w:pPr>
              <w:widowControl w:val="0"/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 Борисенко Ирина Николаевна</w:t>
            </w:r>
          </w:p>
        </w:tc>
      </w:tr>
      <w:tr w:rsidR="00CD4C35" w:rsidTr="009E7AAC">
        <w:trPr>
          <w:trHeight w:val="264"/>
        </w:trPr>
        <w:tc>
          <w:tcPr>
            <w:tcW w:w="244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ind w:right="-1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b/>
                <w:color w:val="000000"/>
                <w:sz w:val="28"/>
                <w:szCs w:val="28"/>
                <w:lang w:eastAsia="en-US"/>
              </w:rPr>
              <w:t xml:space="preserve">Место работы </w:t>
            </w:r>
          </w:p>
        </w:tc>
        <w:tc>
          <w:tcPr>
            <w:tcW w:w="25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hideMark/>
          </w:tcPr>
          <w:p w:rsidR="00CD4C35" w:rsidRDefault="00CD4C35">
            <w:pPr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МОБУООШ № 21</w:t>
            </w:r>
          </w:p>
        </w:tc>
      </w:tr>
    </w:tbl>
    <w:p w:rsidR="00CD4C35" w:rsidRDefault="00CD4C35" w:rsidP="00CD4C35">
      <w:pPr>
        <w:widowControl w:val="0"/>
        <w:ind w:right="-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</w:p>
    <w:p w:rsidR="00CD4C35" w:rsidRDefault="00CD4C35" w:rsidP="00CD4C35">
      <w:pPr>
        <w:widowControl w:val="0"/>
        <w:ind w:right="-1"/>
        <w:rPr>
          <w:color w:val="000000"/>
          <w:sz w:val="28"/>
          <w:szCs w:val="28"/>
        </w:rPr>
      </w:pPr>
      <w:bookmarkStart w:id="1" w:name="_3o7alnk"/>
      <w:bookmarkEnd w:id="1"/>
      <w:r>
        <w:rPr>
          <w:color w:val="000000"/>
          <w:sz w:val="28"/>
          <w:szCs w:val="28"/>
        </w:rPr>
        <w:t>2. ОБЩАЯ ИНФОРМАЦИЯ ПО УРОКУ</w:t>
      </w:r>
    </w:p>
    <w:tbl>
      <w:tblPr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7080"/>
        <w:gridCol w:w="7470"/>
      </w:tblGrid>
      <w:tr w:rsidR="00CD4C35" w:rsidTr="00CD4C35">
        <w:trPr>
          <w:trHeight w:val="256"/>
        </w:trPr>
        <w:tc>
          <w:tcPr>
            <w:tcW w:w="24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ind w:right="-1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b/>
                <w:color w:val="000000"/>
                <w:sz w:val="28"/>
                <w:szCs w:val="28"/>
                <w:lang w:eastAsia="en-US"/>
              </w:rPr>
              <w:t>Класс</w:t>
            </w:r>
            <w:r>
              <w:rPr>
                <w:color w:val="000000"/>
                <w:sz w:val="28"/>
                <w:szCs w:val="28"/>
                <w:lang w:eastAsia="en-US"/>
              </w:rPr>
              <w:t xml:space="preserve"> (укажите класс, к которому относится урок):</w:t>
            </w:r>
          </w:p>
        </w:tc>
        <w:tc>
          <w:tcPr>
            <w:tcW w:w="256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ind w:right="-1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5 класс</w:t>
            </w:r>
          </w:p>
        </w:tc>
      </w:tr>
      <w:tr w:rsidR="00CD4C35" w:rsidTr="00CD4C35">
        <w:trPr>
          <w:trHeight w:val="211"/>
        </w:trPr>
        <w:tc>
          <w:tcPr>
            <w:tcW w:w="24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ind w:right="-1"/>
              <w:jc w:val="both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Место урока (по тематическому планированию)</w:t>
            </w:r>
          </w:p>
        </w:tc>
        <w:tc>
          <w:tcPr>
            <w:tcW w:w="256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jc w:val="both"/>
              <w:rPr>
                <w:rFonts w:eastAsia="MS Mincho"/>
                <w:b/>
                <w:color w:val="000000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4. </w:t>
            </w:r>
            <w:r w:rsidR="009E7AAC">
              <w:rPr>
                <w:sz w:val="28"/>
                <w:szCs w:val="28"/>
                <w:lang w:eastAsia="en-US"/>
              </w:rPr>
              <w:t>«</w:t>
            </w:r>
            <w:r>
              <w:rPr>
                <w:b/>
                <w:bCs/>
                <w:sz w:val="28"/>
                <w:szCs w:val="28"/>
                <w:lang w:eastAsia="en-US"/>
              </w:rPr>
              <w:t>Организмы и среда обитания</w:t>
            </w:r>
            <w:r w:rsidR="009E7AAC">
              <w:rPr>
                <w:b/>
                <w:bCs/>
                <w:sz w:val="28"/>
                <w:szCs w:val="28"/>
                <w:lang w:eastAsia="en-US"/>
              </w:rPr>
              <w:t>»</w:t>
            </w:r>
            <w:r>
              <w:rPr>
                <w:sz w:val="28"/>
                <w:szCs w:val="28"/>
                <w:lang w:eastAsia="en-US"/>
              </w:rPr>
              <w:t xml:space="preserve">   </w:t>
            </w:r>
          </w:p>
        </w:tc>
      </w:tr>
      <w:tr w:rsidR="00CD4C35" w:rsidTr="00CD4C35">
        <w:trPr>
          <w:trHeight w:val="417"/>
        </w:trPr>
        <w:tc>
          <w:tcPr>
            <w:tcW w:w="24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ind w:right="-1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b/>
                <w:color w:val="000000"/>
                <w:sz w:val="28"/>
                <w:szCs w:val="28"/>
                <w:lang w:eastAsia="en-US"/>
              </w:rPr>
              <w:t>Тема</w:t>
            </w:r>
            <w:r>
              <w:rPr>
                <w:color w:val="000000"/>
                <w:sz w:val="28"/>
                <w:szCs w:val="28"/>
                <w:lang w:eastAsia="en-US"/>
              </w:rPr>
              <w:t xml:space="preserve"> </w:t>
            </w:r>
            <w:r>
              <w:rPr>
                <w:b/>
                <w:color w:val="000000"/>
                <w:sz w:val="28"/>
                <w:szCs w:val="28"/>
                <w:lang w:eastAsia="en-US"/>
              </w:rPr>
              <w:t>урока</w:t>
            </w:r>
            <w:r>
              <w:rPr>
                <w:color w:val="000000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56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Понятие о среде обитания. Водная, наземно-воздушная, почвенная, организменная среды обитания. Представители сред обитания. Особенности сред обитания организмов.</w:t>
            </w:r>
          </w:p>
        </w:tc>
      </w:tr>
      <w:tr w:rsidR="00CD4C35" w:rsidTr="00CD4C35">
        <w:trPr>
          <w:trHeight w:val="598"/>
        </w:trPr>
        <w:tc>
          <w:tcPr>
            <w:tcW w:w="24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ind w:right="-1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b/>
                <w:color w:val="000000"/>
                <w:sz w:val="28"/>
                <w:szCs w:val="28"/>
                <w:lang w:eastAsia="en-US"/>
              </w:rPr>
              <w:t>Уровень изучения</w:t>
            </w:r>
            <w:r>
              <w:rPr>
                <w:color w:val="000000"/>
                <w:sz w:val="28"/>
                <w:szCs w:val="28"/>
                <w:lang w:eastAsia="en-US"/>
              </w:rPr>
              <w:t xml:space="preserve"> (укажите один или оба уровня изучения (базовый, углубленный), на которые рассчитан урок):</w:t>
            </w:r>
          </w:p>
        </w:tc>
        <w:tc>
          <w:tcPr>
            <w:tcW w:w="256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ind w:right="-1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базовый</w:t>
            </w:r>
          </w:p>
        </w:tc>
      </w:tr>
      <w:tr w:rsidR="00CD4C35" w:rsidTr="009E7AAC">
        <w:trPr>
          <w:trHeight w:val="898"/>
        </w:trPr>
        <w:tc>
          <w:tcPr>
            <w:tcW w:w="24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ind w:right="-1"/>
              <w:jc w:val="both"/>
              <w:rPr>
                <w:b/>
                <w:color w:val="000000"/>
                <w:sz w:val="28"/>
                <w:szCs w:val="28"/>
                <w:lang w:eastAsia="en-US"/>
              </w:rPr>
            </w:pPr>
            <w:r>
              <w:rPr>
                <w:b/>
                <w:color w:val="000000"/>
                <w:sz w:val="28"/>
                <w:szCs w:val="28"/>
                <w:lang w:eastAsia="en-US"/>
              </w:rPr>
              <w:t xml:space="preserve">Тип урока </w:t>
            </w:r>
            <w:r>
              <w:rPr>
                <w:color w:val="000000"/>
                <w:sz w:val="28"/>
                <w:szCs w:val="28"/>
                <w:lang w:eastAsia="en-US"/>
              </w:rPr>
              <w:t>(укажите тип урока):</w:t>
            </w:r>
          </w:p>
        </w:tc>
        <w:tc>
          <w:tcPr>
            <w:tcW w:w="256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4C35" w:rsidRDefault="00CD4C35">
            <w:pPr>
              <w:widowControl w:val="0"/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 урок освоения новых знаний и умений</w:t>
            </w:r>
          </w:p>
          <w:p w:rsidR="00CD4C35" w:rsidRDefault="00CD4C35">
            <w:pPr>
              <w:widowControl w:val="0"/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</w:tc>
      </w:tr>
      <w:tr w:rsidR="00CD4C35" w:rsidTr="00CD4C35">
        <w:trPr>
          <w:trHeight w:val="417"/>
        </w:trPr>
        <w:tc>
          <w:tcPr>
            <w:tcW w:w="500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b/>
                <w:color w:val="000000"/>
                <w:sz w:val="28"/>
                <w:szCs w:val="28"/>
                <w:lang w:eastAsia="en-US"/>
              </w:rPr>
              <w:t>Планируемые результаты:</w:t>
            </w:r>
          </w:p>
        </w:tc>
      </w:tr>
      <w:tr w:rsidR="00CD4C35" w:rsidTr="00CD4C35">
        <w:trPr>
          <w:trHeight w:val="565"/>
        </w:trPr>
        <w:tc>
          <w:tcPr>
            <w:tcW w:w="500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D3E7D" w:rsidRDefault="00CD4C35">
            <w:pPr>
              <w:spacing w:line="276" w:lineRule="auto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b/>
                <w:bCs/>
                <w:color w:val="000000"/>
                <w:sz w:val="28"/>
                <w:szCs w:val="28"/>
                <w:lang w:eastAsia="en-US"/>
              </w:rPr>
              <w:t xml:space="preserve">Личностные     </w:t>
            </w:r>
            <w:r>
              <w:rPr>
                <w:color w:val="000000"/>
                <w:sz w:val="28"/>
                <w:szCs w:val="28"/>
                <w:lang w:eastAsia="en-US"/>
              </w:rPr>
              <w:t xml:space="preserve">           </w:t>
            </w:r>
          </w:p>
          <w:p w:rsidR="00CD4C35" w:rsidRDefault="00CD4C35">
            <w:pPr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bookmarkStart w:id="2" w:name="_GoBack"/>
            <w:bookmarkEnd w:id="2"/>
            <w:r>
              <w:rPr>
                <w:b/>
                <w:sz w:val="28"/>
                <w:szCs w:val="28"/>
                <w:lang w:eastAsia="en-US"/>
              </w:rPr>
              <w:lastRenderedPageBreak/>
              <w:t>Ценности научного познания:</w:t>
            </w:r>
          </w:p>
          <w:p w:rsidR="00CD4C35" w:rsidRDefault="00CD4C35">
            <w:pPr>
              <w:widowControl w:val="0"/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                                      - развитие научной любознательности, интереса к биологической науке</w:t>
            </w:r>
          </w:p>
          <w:p w:rsidR="00CD4C35" w:rsidRDefault="00CD4C35">
            <w:pPr>
              <w:widowControl w:val="0"/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 </w:t>
            </w:r>
          </w:p>
        </w:tc>
      </w:tr>
      <w:tr w:rsidR="00CD4C35" w:rsidTr="00CD4C35">
        <w:trPr>
          <w:trHeight w:val="565"/>
        </w:trPr>
        <w:tc>
          <w:tcPr>
            <w:tcW w:w="500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4C35" w:rsidRDefault="00CD4C35">
            <w:pPr>
              <w:spacing w:line="276" w:lineRule="auto"/>
              <w:jc w:val="both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proofErr w:type="spellStart"/>
            <w:r>
              <w:rPr>
                <w:b/>
                <w:bCs/>
                <w:color w:val="000000"/>
                <w:sz w:val="28"/>
                <w:szCs w:val="28"/>
                <w:lang w:eastAsia="en-US"/>
              </w:rPr>
              <w:lastRenderedPageBreak/>
              <w:t>Метапредметные</w:t>
            </w:r>
            <w:proofErr w:type="spellEnd"/>
            <w:r>
              <w:rPr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</w:p>
          <w:p w:rsidR="00CD4C35" w:rsidRDefault="00CD4C35">
            <w:pPr>
              <w:spacing w:line="276" w:lineRule="auto"/>
              <w:jc w:val="both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 w:line="276" w:lineRule="auto"/>
              <w:rPr>
                <w:sz w:val="28"/>
                <w:szCs w:val="28"/>
                <w:lang w:eastAsia="en-US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  <w:lang w:eastAsia="en-US"/>
              </w:rPr>
              <w:t>Регулятивные УУД:</w:t>
            </w:r>
            <w:r>
              <w:rPr>
                <w:sz w:val="28"/>
                <w:szCs w:val="28"/>
                <w:lang w:eastAsia="en-US"/>
              </w:rPr>
              <w:t> самостоятельно определять цель</w:t>
            </w:r>
            <w:r>
              <w:rPr>
                <w:rStyle w:val="a9"/>
                <w:rFonts w:eastAsia="Arial"/>
                <w:sz w:val="28"/>
                <w:szCs w:val="28"/>
                <w:lang w:eastAsia="en-US"/>
              </w:rPr>
              <w:t> </w:t>
            </w:r>
            <w:r>
              <w:rPr>
                <w:sz w:val="28"/>
                <w:szCs w:val="28"/>
                <w:lang w:eastAsia="en-US"/>
              </w:rPr>
              <w:t>учебной деятельности, искать пути решения проблемы и средства достижения цели; участвовать в коллективном обсуждении проблемы, интересоваться чужим мнением, высказывать свое;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 w:line="276" w:lineRule="auto"/>
              <w:rPr>
                <w:sz w:val="28"/>
                <w:szCs w:val="28"/>
                <w:lang w:eastAsia="en-US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  <w:lang w:eastAsia="en-US"/>
              </w:rPr>
              <w:t>Коммуникативные УУД:</w:t>
            </w:r>
            <w:r>
              <w:rPr>
                <w:sz w:val="28"/>
                <w:szCs w:val="28"/>
                <w:lang w:eastAsia="en-US"/>
              </w:rPr>
              <w:t> уметь работать индивидуально, и в парах; организовывать учебное сотрудничество (определять общие цели и уметь договариваться друг с другом);</w:t>
            </w:r>
            <w:r>
              <w:rPr>
                <w:rStyle w:val="a9"/>
                <w:rFonts w:eastAsia="Arial"/>
                <w:sz w:val="28"/>
                <w:szCs w:val="28"/>
                <w:lang w:eastAsia="en-US"/>
              </w:rPr>
              <w:t> </w:t>
            </w:r>
            <w:r>
              <w:rPr>
                <w:sz w:val="28"/>
                <w:szCs w:val="28"/>
                <w:lang w:eastAsia="en-US"/>
              </w:rPr>
              <w:t>уметь аргументировать свое мнение и позицию, устно и письменно выражать свою мысль.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 w:line="276" w:lineRule="auto"/>
              <w:rPr>
                <w:sz w:val="28"/>
                <w:szCs w:val="28"/>
                <w:lang w:eastAsia="en-US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  <w:lang w:eastAsia="en-US"/>
              </w:rPr>
              <w:t>Познавательные УУД:</w:t>
            </w:r>
            <w:r>
              <w:rPr>
                <w:sz w:val="28"/>
                <w:szCs w:val="28"/>
                <w:lang w:eastAsia="en-US"/>
              </w:rPr>
              <w:t> уметь ориентироваться в своей системе знаний, отличать новое от уже известного; добывать новые знания; находить ответы на вопросы, используя учебник, свой жизненный опыт и информацию, полученную на уроке, уметь перерабатывать полученную информацию, анализировать, сравнивать, классифицировать и обобщать факты и явления, устанавливать причинно-следственные связи; делать выводы в результате совместной работы всего класса; преобразовывать информацию из одного вида в другой (текст в схему или таблицу).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 w:line="276" w:lineRule="auto"/>
              <w:rPr>
                <w:sz w:val="28"/>
                <w:szCs w:val="28"/>
                <w:lang w:eastAsia="en-US"/>
              </w:rPr>
            </w:pPr>
            <w:r>
              <w:rPr>
                <w:rStyle w:val="a9"/>
                <w:rFonts w:eastAsia="Arial"/>
                <w:sz w:val="28"/>
                <w:szCs w:val="28"/>
                <w:lang w:eastAsia="en-US"/>
              </w:rPr>
              <w:t>Личностные УУД:</w:t>
            </w:r>
            <w:r>
              <w:rPr>
                <w:sz w:val="28"/>
                <w:szCs w:val="28"/>
                <w:lang w:eastAsia="en-US"/>
              </w:rPr>
              <w:t> создать условия для саморазвития и самообразования на основе мотивации к обучению и самопознанию; осознавать неполноту знаний, проявлять интерес к новому содержанию;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устанавливать связь между целью деятельности и ее результатом; оценивать собственный вклад в работу всего класса (пары), уметь обмениваться информацией с одноклассниками; сознавать единство и целостность окружающего мира; знать правила отношения к живой природе.</w:t>
            </w:r>
          </w:p>
          <w:p w:rsidR="00CD4C35" w:rsidRDefault="00CD4C35">
            <w:pPr>
              <w:widowControl w:val="0"/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CD4C35" w:rsidRDefault="00CD4C35">
            <w:pPr>
              <w:widowControl w:val="0"/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</w:tc>
      </w:tr>
      <w:tr w:rsidR="00CD4C35" w:rsidTr="00CD4C35">
        <w:trPr>
          <w:trHeight w:val="565"/>
        </w:trPr>
        <w:tc>
          <w:tcPr>
            <w:tcW w:w="500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b/>
                <w:bCs/>
                <w:color w:val="000000"/>
                <w:sz w:val="28"/>
                <w:szCs w:val="28"/>
                <w:lang w:eastAsia="en-US"/>
              </w:rPr>
              <w:lastRenderedPageBreak/>
              <w:t xml:space="preserve">Предметные </w:t>
            </w:r>
            <w:r>
              <w:rPr>
                <w:color w:val="000000"/>
                <w:sz w:val="28"/>
                <w:szCs w:val="28"/>
                <w:lang w:eastAsia="en-US"/>
              </w:rPr>
              <w:t xml:space="preserve"> </w:t>
            </w:r>
          </w:p>
          <w:p w:rsidR="00CD4C35" w:rsidRDefault="00CD4C35">
            <w:pPr>
              <w:widowControl w:val="0"/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- грамотно используя понятийный аппарат изучаемого раздела биологии.</w:t>
            </w:r>
          </w:p>
          <w:p w:rsidR="00CD4C35" w:rsidRDefault="00CD4C35">
            <w:pPr>
              <w:widowControl w:val="0"/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- </w:t>
            </w:r>
            <w:r>
              <w:rPr>
                <w:sz w:val="28"/>
                <w:szCs w:val="28"/>
                <w:shd w:val="clear" w:color="auto" w:fill="FFFFFF"/>
                <w:lang w:eastAsia="en-US"/>
              </w:rPr>
              <w:t xml:space="preserve">характеризовать и выделять существенные особенности условий сред обитания; распознавать по рисункам учебника черты приспособленности живых организмов к различным средам жизни, описывать их; уметь устанавливать взаимосвязь организма со средой обитания; </w:t>
            </w:r>
          </w:p>
          <w:p w:rsidR="00CD4C35" w:rsidRDefault="00CD4C35">
            <w:pPr>
              <w:widowControl w:val="0"/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раскрывать понятие о среде обитания (водной, наземно-воздушной, почвенной, организменной), условиях среды обитания; </w:t>
            </w:r>
          </w:p>
          <w:p w:rsidR="00CD4C35" w:rsidRDefault="00CD4C35">
            <w:pPr>
              <w:widowControl w:val="0"/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- приводить примеры, характеризующие приспособленность организмов к среде обитания</w:t>
            </w:r>
          </w:p>
        </w:tc>
      </w:tr>
      <w:tr w:rsidR="00CD4C35" w:rsidTr="00CD4C35">
        <w:trPr>
          <w:trHeight w:val="543"/>
        </w:trPr>
        <w:tc>
          <w:tcPr>
            <w:tcW w:w="500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D4C35" w:rsidRDefault="00CD4C35">
            <w:pPr>
              <w:widowControl w:val="0"/>
              <w:spacing w:line="276" w:lineRule="auto"/>
              <w:jc w:val="both"/>
              <w:rPr>
                <w:b/>
                <w:color w:val="000000"/>
                <w:sz w:val="28"/>
                <w:szCs w:val="28"/>
                <w:lang w:eastAsia="en-US"/>
              </w:rPr>
            </w:pPr>
            <w:r>
              <w:rPr>
                <w:b/>
                <w:color w:val="000000"/>
                <w:sz w:val="28"/>
                <w:szCs w:val="28"/>
                <w:lang w:eastAsia="en-US"/>
              </w:rPr>
              <w:t>Ключевые слова</w:t>
            </w:r>
          </w:p>
          <w:p w:rsidR="00CD4C35" w:rsidRDefault="00CD4C35">
            <w:pPr>
              <w:widowControl w:val="0"/>
              <w:spacing w:line="27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 </w:t>
            </w:r>
            <w:r>
              <w:rPr>
                <w:sz w:val="28"/>
                <w:szCs w:val="28"/>
                <w:lang w:eastAsia="en-US"/>
              </w:rPr>
              <w:t xml:space="preserve">Раскрытие сущности терминов: среда жизни, факторы среды. Выявление существенных признаков сред обитания: водной, наземно-воздушной, почвенной, организменной среде обитания. </w:t>
            </w:r>
          </w:p>
        </w:tc>
      </w:tr>
      <w:tr w:rsidR="00CD4C35" w:rsidTr="00CD4C35">
        <w:trPr>
          <w:trHeight w:val="411"/>
        </w:trPr>
        <w:tc>
          <w:tcPr>
            <w:tcW w:w="500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4C35" w:rsidRDefault="00CD4C35">
            <w:pPr>
              <w:pStyle w:val="a6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Краткое описание</w:t>
            </w:r>
            <w:r>
              <w:rPr>
                <w:sz w:val="28"/>
                <w:szCs w:val="28"/>
                <w:lang w:eastAsia="en-US"/>
              </w:rPr>
              <w:t xml:space="preserve"> </w:t>
            </w:r>
          </w:p>
          <w:p w:rsidR="00CD4C35" w:rsidRDefault="00CD4C35" w:rsidP="00023258">
            <w:pPr>
              <w:numPr>
                <w:ilvl w:val="0"/>
                <w:numId w:val="1"/>
              </w:numPr>
              <w:shd w:val="clear" w:color="auto" w:fill="FFFFFF"/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Эпиграф к уроку: </w:t>
            </w:r>
            <w:r>
              <w:rPr>
                <w:rStyle w:val="a8"/>
                <w:rFonts w:eastAsia="Arial"/>
                <w:b/>
                <w:bCs/>
                <w:sz w:val="28"/>
                <w:szCs w:val="28"/>
                <w:lang w:eastAsia="en-US"/>
              </w:rPr>
              <w:t>Рыбе – вода, птице – воздух, зверям – лес, степи, горы…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 w:line="276" w:lineRule="auto"/>
              <w:ind w:left="270"/>
              <w:rPr>
                <w:sz w:val="28"/>
                <w:szCs w:val="28"/>
                <w:lang w:eastAsia="en-US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  <w:lang w:eastAsia="en-US"/>
              </w:rPr>
              <w:t xml:space="preserve">                                                                                                                 (М. Пришвин)</w:t>
            </w:r>
          </w:p>
          <w:p w:rsidR="00CD4C35" w:rsidRDefault="00CD4C35">
            <w:pPr>
              <w:pStyle w:val="a6"/>
              <w:spacing w:line="276" w:lineRule="auto"/>
              <w:rPr>
                <w:sz w:val="28"/>
                <w:szCs w:val="28"/>
                <w:lang w:eastAsia="en-US"/>
              </w:rPr>
            </w:pPr>
          </w:p>
          <w:p w:rsidR="00CD4C35" w:rsidRDefault="00CD4C35">
            <w:pPr>
              <w:pStyle w:val="a6"/>
              <w:spacing w:line="276" w:lineRule="auto"/>
              <w:rPr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b/>
                <w:sz w:val="28"/>
                <w:szCs w:val="28"/>
                <w:shd w:val="clear" w:color="auto" w:fill="FFFFFF"/>
                <w:lang w:eastAsia="en-US"/>
              </w:rPr>
              <w:t>Цель урока:</w:t>
            </w:r>
            <w:r>
              <w:rPr>
                <w:sz w:val="28"/>
                <w:szCs w:val="28"/>
                <w:shd w:val="clear" w:color="auto" w:fill="FFFFFF"/>
                <w:lang w:eastAsia="en-US"/>
              </w:rPr>
              <w:t xml:space="preserve"> Актуализировать знания учащихся о разнообразии мест обитания живых организмов; систематизировать знания об условиях существования жизни на Земле; познакомить с разными средами жизни.</w:t>
            </w:r>
          </w:p>
          <w:p w:rsidR="00CD4C35" w:rsidRDefault="00CD4C35">
            <w:pPr>
              <w:pStyle w:val="a6"/>
              <w:spacing w:line="276" w:lineRule="auto"/>
              <w:rPr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sz w:val="28"/>
                <w:szCs w:val="28"/>
                <w:shd w:val="clear" w:color="auto" w:fill="FFFFFF"/>
                <w:lang w:eastAsia="en-US"/>
              </w:rPr>
              <w:t>Задачи:</w:t>
            </w:r>
          </w:p>
          <w:p w:rsidR="00CD4C35" w:rsidRDefault="00CD4C35">
            <w:pPr>
              <w:pStyle w:val="a6"/>
              <w:spacing w:line="276" w:lineRule="auto"/>
              <w:rPr>
                <w:sz w:val="28"/>
                <w:szCs w:val="28"/>
                <w:lang w:eastAsia="en-US"/>
              </w:rPr>
            </w:pPr>
          </w:p>
          <w:p w:rsidR="00CD4C35" w:rsidRDefault="00CD4C35">
            <w:pPr>
              <w:shd w:val="clear" w:color="auto" w:fill="FFFFFF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Оборудование:</w:t>
            </w:r>
            <w:r>
              <w:rPr>
                <w:sz w:val="28"/>
                <w:szCs w:val="28"/>
                <w:lang w:eastAsia="en-US"/>
              </w:rPr>
              <w:t xml:space="preserve"> Пасечник В. В., </w:t>
            </w:r>
            <w:proofErr w:type="spellStart"/>
            <w:r>
              <w:rPr>
                <w:sz w:val="28"/>
                <w:szCs w:val="28"/>
                <w:lang w:eastAsia="en-US"/>
              </w:rPr>
              <w:t>Суматохин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С. В., Калинова Г. С. и др. / Под ред. Пасечника В. В. «Просвещение»</w:t>
            </w:r>
          </w:p>
          <w:p w:rsidR="00CD4C35" w:rsidRDefault="00CD4C35">
            <w:pPr>
              <w:shd w:val="clear" w:color="auto" w:fill="FFFFFF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 УМК "Линия жизни". В. В. Пасечник, 5-6 классы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 w:line="276" w:lineRule="auto"/>
              <w:rPr>
                <w:sz w:val="28"/>
                <w:szCs w:val="28"/>
                <w:lang w:eastAsia="en-US"/>
              </w:rPr>
            </w:pP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2. Компьютер, презентация “Среды обитания организмов”;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3. Дидактический материал к уроку.</w:t>
            </w:r>
          </w:p>
          <w:p w:rsidR="00CD4C35" w:rsidRDefault="00CD4C35">
            <w:pPr>
              <w:pStyle w:val="a6"/>
              <w:spacing w:line="276" w:lineRule="auto"/>
              <w:rPr>
                <w:b/>
                <w:bCs/>
                <w:sz w:val="28"/>
                <w:szCs w:val="28"/>
                <w:lang w:eastAsia="en-US"/>
              </w:rPr>
            </w:pPr>
          </w:p>
          <w:p w:rsidR="00CD4C35" w:rsidRDefault="00CD4C35">
            <w:pPr>
              <w:pStyle w:val="a6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b/>
                <w:bCs/>
                <w:sz w:val="28"/>
                <w:szCs w:val="28"/>
                <w:lang w:eastAsia="en-US"/>
              </w:rPr>
              <w:t>Формы работы:</w:t>
            </w:r>
            <w:r>
              <w:rPr>
                <w:sz w:val="28"/>
                <w:szCs w:val="28"/>
                <w:lang w:eastAsia="en-US"/>
              </w:rPr>
              <w:t> фронтальная, индивидуальная, групповая в парах.</w:t>
            </w:r>
          </w:p>
          <w:p w:rsidR="00CD4C35" w:rsidRDefault="00CD4C35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Методы:</w:t>
            </w:r>
            <w:r>
              <w:rPr>
                <w:sz w:val="28"/>
                <w:szCs w:val="28"/>
                <w:lang w:eastAsia="en-US"/>
              </w:rPr>
              <w:t xml:space="preserve"> словесный, наглядный, фронтальная беседа, элементы проблемного обучения.</w:t>
            </w:r>
          </w:p>
          <w:p w:rsidR="00CD4C35" w:rsidRDefault="00CD4C35">
            <w:pPr>
              <w:spacing w:line="276" w:lineRule="auto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CD4C35" w:rsidRDefault="00CD4C35" w:rsidP="00CD4C35">
      <w:pPr>
        <w:widowControl w:val="0"/>
        <w:ind w:right="-1"/>
        <w:jc w:val="both"/>
        <w:rPr>
          <w:sz w:val="28"/>
          <w:szCs w:val="28"/>
        </w:rPr>
      </w:pPr>
      <w:bookmarkStart w:id="3" w:name="_23ckvvd"/>
      <w:bookmarkEnd w:id="3"/>
    </w:p>
    <w:p w:rsidR="00CD4C35" w:rsidRDefault="00CD4C35" w:rsidP="00CD4C35">
      <w:pPr>
        <w:widowControl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БЛОЧНО-МОДУЛЬНОЕ ОПИСАНИЕ УРОКА</w:t>
      </w:r>
    </w:p>
    <w:p w:rsidR="00CD4C35" w:rsidRDefault="00CD4C35" w:rsidP="00CD4C35">
      <w:pPr>
        <w:widowControl w:val="0"/>
        <w:rPr>
          <w:b/>
          <w:sz w:val="28"/>
          <w:szCs w:val="28"/>
        </w:rPr>
      </w:pPr>
    </w:p>
    <w:tbl>
      <w:tblPr>
        <w:tblStyle w:val="a7"/>
        <w:tblW w:w="0" w:type="auto"/>
        <w:tblInd w:w="0" w:type="dxa"/>
        <w:tblLook w:val="04A0" w:firstRow="1" w:lastRow="0" w:firstColumn="1" w:lastColumn="0" w:noHBand="0" w:noVBand="1"/>
      </w:tblPr>
      <w:tblGrid>
        <w:gridCol w:w="14560"/>
      </w:tblGrid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5DCE4" w:themeFill="text2" w:themeFillTint="33"/>
            <w:hideMark/>
          </w:tcPr>
          <w:p w:rsidR="00CD4C35" w:rsidRDefault="00CD4C35">
            <w:pPr>
              <w:widowControl w:val="0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44546A" w:themeColor="text2"/>
                <w:sz w:val="28"/>
                <w:szCs w:val="28"/>
              </w:rPr>
              <w:t>БЛОК 1. Вхождение в тему урока и создание условий для осознанного восприятия нового материала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Этап 1.1. Мотивирование на учебную деятельность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Приветствие. Создание благоприятного психологического настроя учащихся на работу.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Я готова начать урок и надеюсь, ребята, на ваше сотрудничество и творческий подход к делу. Ребята, вы готовы?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rStyle w:val="a9"/>
                <w:rFonts w:eastAsia="Arial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  <w:shd w:val="clear" w:color="auto" w:fill="FFFFFF"/>
              </w:rPr>
              <w:t>Коммуникативные УУД:</w:t>
            </w:r>
            <w:r>
              <w:rPr>
                <w:sz w:val="28"/>
                <w:szCs w:val="28"/>
                <w:shd w:val="clear" w:color="auto" w:fill="FFFFFF"/>
              </w:rPr>
              <w:t> умение слушать и понимать речь других, готовность к учебному действию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</w:pPr>
            <w:r>
              <w:rPr>
                <w:rStyle w:val="a9"/>
                <w:rFonts w:eastAsia="Arial"/>
                <w:sz w:val="28"/>
                <w:szCs w:val="28"/>
              </w:rPr>
              <w:t>Проблемный вопрос: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Почему, не смотря на общие жизненные признаки, живые организмы очень разные, отличаются друг от друга?</w:t>
            </w: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lastRenderedPageBreak/>
              <w:t xml:space="preserve">Этап 1.2. </w:t>
            </w:r>
            <w:r>
              <w:rPr>
                <w:b/>
                <w:sz w:val="28"/>
                <w:szCs w:val="28"/>
              </w:rPr>
              <w:t>Актуализация опорных знаний</w:t>
            </w:r>
          </w:p>
        </w:tc>
      </w:tr>
      <w:tr w:rsidR="00CD4C35" w:rsidTr="00CD4C35">
        <w:trPr>
          <w:trHeight w:val="862"/>
        </w:trPr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Представлена информация в виде вступления: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Давным-давно случилась-приключилась такая вот волшебная история… Никто сегодня точно не знает, когда это было, как это было.… Но на одной из планет, в необъятной Вселенной, в Галактике Млечный путь произошло чудо- чудесное. В огромном океане зародились живые существа… Существа эти, в отличие от неживых тел природы, обладали необычными свойствами… 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- Ребята, что за свойства отличали их от тел неживой природы?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Предложено написать на листочках ответы, затем обменяться с ребенком в паре для взаимопроверки.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9"/>
                <w:rFonts w:eastAsia="Arial"/>
                <w:sz w:val="28"/>
                <w:szCs w:val="28"/>
              </w:rPr>
              <w:t xml:space="preserve">- дыхание, размножение, раздражимость, питание, движение, выделение, рост и развитие, обмен веществ 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Шло время... Многое и изменились с тех давних времен на этой удивительной планете. Некоторые существа, к сожалению, не дожили до настоящего времени, канули в прошлом лихолетье, но многие из них сохранились и живут по сей день. И сегодня их немного и немало, а пять миллионов видов! И разные они – и огромные, и совсем крошки, и мохнатые, и перьями покрытые, и кровожадные хищники, и мирные, совсем безобидные, и неподвижные, и стремительно – быстрые…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проживают они на сегодняшний день в царствах этой удивительной планеты.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9"/>
                <w:rFonts w:eastAsia="Arial"/>
                <w:sz w:val="28"/>
                <w:szCs w:val="28"/>
              </w:rPr>
              <w:t>Ребята, давайте назовем эти царства.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первом царстве проживают самые древние обитатели планеты, клетки которых лишены ядра, в обиходе их называю</w:t>
            </w:r>
            <w:r w:rsidR="00817D8F">
              <w:rPr>
                <w:sz w:val="28"/>
                <w:szCs w:val="28"/>
              </w:rPr>
              <w:t>т микробами, а научное название?</w:t>
            </w:r>
            <w:r>
              <w:rPr>
                <w:b/>
                <w:sz w:val="28"/>
                <w:szCs w:val="28"/>
              </w:rPr>
              <w:t xml:space="preserve"> </w:t>
            </w:r>
            <w:r>
              <w:rPr>
                <w:rStyle w:val="a8"/>
                <w:rFonts w:eastAsia="Arial"/>
                <w:b/>
                <w:sz w:val="28"/>
                <w:szCs w:val="28"/>
              </w:rPr>
              <w:t>(Прокариоты или Бактерии).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 втором царстве проживает особая группа живых организмов, обладающая признаками ка</w:t>
            </w:r>
            <w:r w:rsidR="00817D8F">
              <w:rPr>
                <w:sz w:val="28"/>
                <w:szCs w:val="28"/>
              </w:rPr>
              <w:t>к растений, так и животных?</w:t>
            </w:r>
            <w:r>
              <w:rPr>
                <w:b/>
                <w:sz w:val="28"/>
                <w:szCs w:val="28"/>
              </w:rPr>
              <w:t xml:space="preserve"> </w:t>
            </w:r>
            <w:r>
              <w:rPr>
                <w:rStyle w:val="a8"/>
                <w:rFonts w:eastAsia="Arial"/>
                <w:b/>
                <w:sz w:val="28"/>
                <w:szCs w:val="28"/>
              </w:rPr>
              <w:t>(Грибы).</w:t>
            </w:r>
            <w:r>
              <w:rPr>
                <w:b/>
                <w:sz w:val="28"/>
                <w:szCs w:val="28"/>
              </w:rPr>
              <w:t> 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Жители третьего царства разодеты в зеленые убранства, который им придает особый красящий пигмент – хлорофилл.</w:t>
            </w:r>
            <w:r>
              <w:rPr>
                <w:rStyle w:val="a8"/>
                <w:rFonts w:eastAsia="Arial"/>
                <w:sz w:val="28"/>
                <w:szCs w:val="28"/>
              </w:rPr>
              <w:t> </w:t>
            </w:r>
            <w:r>
              <w:rPr>
                <w:sz w:val="28"/>
                <w:szCs w:val="28"/>
              </w:rPr>
              <w:t>Они же обеспечивают кислородом жителей вс</w:t>
            </w:r>
            <w:r w:rsidR="00817D8F">
              <w:rPr>
                <w:sz w:val="28"/>
                <w:szCs w:val="28"/>
              </w:rPr>
              <w:t>ех других царств.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rStyle w:val="a8"/>
                <w:rFonts w:eastAsia="Arial"/>
                <w:b/>
                <w:sz w:val="28"/>
                <w:szCs w:val="28"/>
              </w:rPr>
              <w:t>(Растения).</w:t>
            </w:r>
            <w:r>
              <w:rPr>
                <w:sz w:val="28"/>
                <w:szCs w:val="28"/>
              </w:rPr>
              <w:t> 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 жители этого царства – самые стремительные и подвижные. Некоторые из них движутся со скоростью 120 км/час!                                                                                                     </w:t>
            </w:r>
            <w:r w:rsidR="00817D8F">
              <w:rPr>
                <w:sz w:val="28"/>
                <w:szCs w:val="28"/>
              </w:rPr>
              <w:t xml:space="preserve">                           </w:t>
            </w:r>
            <w:r>
              <w:rPr>
                <w:rStyle w:val="a8"/>
                <w:rFonts w:eastAsia="Arial"/>
                <w:b/>
                <w:sz w:val="28"/>
                <w:szCs w:val="28"/>
              </w:rPr>
              <w:t>(Животные).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 также есть особая группа организмов! Ведь эти организмы могут проявлять свои жизненные свойства, поселяясь в клетках других живых существ, ведь своих-то клеток у них нет. Их называют </w:t>
            </w:r>
            <w:r w:rsidR="00817D8F">
              <w:rPr>
                <w:sz w:val="28"/>
                <w:szCs w:val="28"/>
              </w:rPr>
              <w:t>внутриклеточными паразитами или</w:t>
            </w:r>
            <w:r>
              <w:rPr>
                <w:rStyle w:val="a8"/>
                <w:rFonts w:eastAsia="Arial"/>
                <w:sz w:val="28"/>
                <w:szCs w:val="28"/>
              </w:rPr>
              <w:t xml:space="preserve"> </w:t>
            </w:r>
            <w:r>
              <w:rPr>
                <w:rStyle w:val="a8"/>
                <w:rFonts w:eastAsia="Arial"/>
                <w:b/>
                <w:sz w:val="28"/>
                <w:szCs w:val="28"/>
              </w:rPr>
              <w:t>(Вирусами) 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 - Ребята, вы догадались, о какой удивительной планете шла ре</w:t>
            </w:r>
            <w:r w:rsidR="00817D8F">
              <w:rPr>
                <w:sz w:val="28"/>
                <w:szCs w:val="28"/>
              </w:rPr>
              <w:t xml:space="preserve">чь в сказке? </w:t>
            </w:r>
            <w:r>
              <w:rPr>
                <w:b/>
                <w:sz w:val="28"/>
                <w:szCs w:val="28"/>
              </w:rPr>
              <w:t>(Земля)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rStyle w:val="a9"/>
                <w:bCs w:val="0"/>
              </w:rPr>
            </w:pPr>
            <w:r>
              <w:rPr>
                <w:sz w:val="28"/>
                <w:szCs w:val="28"/>
              </w:rPr>
              <w:t> - А в чем её уник</w:t>
            </w:r>
            <w:r w:rsidR="00817D8F">
              <w:rPr>
                <w:sz w:val="28"/>
                <w:szCs w:val="28"/>
              </w:rPr>
              <w:t>альность? (</w:t>
            </w:r>
            <w:r>
              <w:rPr>
                <w:rStyle w:val="a9"/>
                <w:rFonts w:eastAsia="Arial"/>
                <w:sz w:val="28"/>
                <w:szCs w:val="28"/>
              </w:rPr>
              <w:t xml:space="preserve">В том, что на ней есть жизнь) 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</w:pPr>
            <w:r>
              <w:rPr>
                <w:sz w:val="28"/>
                <w:szCs w:val="28"/>
                <w:shd w:val="clear" w:color="auto" w:fill="FFFFFF"/>
              </w:rPr>
              <w:t>Обратите внимание на представителей разных царств.</w:t>
            </w:r>
            <w:r>
              <w:rPr>
                <w:rStyle w:val="a8"/>
                <w:rFonts w:eastAsia="Arial"/>
                <w:sz w:val="28"/>
                <w:szCs w:val="28"/>
                <w:shd w:val="clear" w:color="auto" w:fill="FFFFFF"/>
              </w:rPr>
              <w:t> </w:t>
            </w:r>
            <w:r>
              <w:rPr>
                <w:sz w:val="28"/>
                <w:szCs w:val="28"/>
                <w:shd w:val="clear" w:color="auto" w:fill="FFFFFF"/>
              </w:rPr>
              <w:t>Какие же они разные!</w:t>
            </w:r>
            <w:r>
              <w:rPr>
                <w:rStyle w:val="a8"/>
                <w:rFonts w:eastAsia="Arial"/>
                <w:sz w:val="28"/>
                <w:szCs w:val="28"/>
                <w:shd w:val="clear" w:color="auto" w:fill="FFFFFF"/>
              </w:rPr>
              <w:t> </w:t>
            </w:r>
            <w:r>
              <w:rPr>
                <w:sz w:val="28"/>
                <w:szCs w:val="28"/>
                <w:shd w:val="clear" w:color="auto" w:fill="FFFFFF"/>
              </w:rPr>
              <w:t>Даже представители одного и того же царства.</w:t>
            </w:r>
            <w:r>
              <w:rPr>
                <w:rStyle w:val="a8"/>
                <w:rFonts w:eastAsia="Arial"/>
                <w:sz w:val="28"/>
                <w:szCs w:val="28"/>
                <w:shd w:val="clear" w:color="auto" w:fill="FFFFFF"/>
              </w:rPr>
              <w:t> (Показ рисунков или слайдов)</w:t>
            </w:r>
          </w:p>
          <w:p w:rsidR="00CD4C35" w:rsidRDefault="00CD4C35">
            <w:pPr>
              <w:rPr>
                <w:b/>
                <w:i/>
                <w:sz w:val="28"/>
                <w:szCs w:val="28"/>
              </w:rPr>
            </w:pPr>
          </w:p>
        </w:tc>
      </w:tr>
      <w:tr w:rsidR="00CD4C35" w:rsidTr="00CD4C35">
        <w:trPr>
          <w:trHeight w:val="862"/>
        </w:trPr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shd w:val="clear" w:color="auto" w:fill="FFFFFF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shd w:val="clear" w:color="auto" w:fill="FFFFFF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shd w:val="clear" w:color="auto" w:fill="FFFFFF"/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Этап 1.3. Целеполагание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 Итак, тема нашего сегодняшнего урока: «Среда обитания». 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- Ребята, как вы думаете, что мы можем назвать «средой обитания»?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А как вы думаете, в любом ли месте могут обитать живые организмы?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- Почему не везде?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Учитель подводит детей через вопросы к факту, что живые организмы обитают лишь там, где для их жизни имеются определенные</w:t>
            </w:r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 - благоприятные условия</w:t>
            </w:r>
            <w:r>
              <w:rPr>
                <w:rStyle w:val="a8"/>
                <w:rFonts w:eastAsia="Arial"/>
                <w:sz w:val="28"/>
                <w:szCs w:val="28"/>
              </w:rPr>
              <w:t>. </w:t>
            </w:r>
            <w:r>
              <w:rPr>
                <w:sz w:val="28"/>
                <w:szCs w:val="28"/>
              </w:rPr>
              <w:t>С детства нам знакома фраза: </w:t>
            </w:r>
            <w:r>
              <w:rPr>
                <w:rStyle w:val="a9"/>
                <w:rFonts w:eastAsia="Arial"/>
                <w:sz w:val="28"/>
                <w:szCs w:val="28"/>
              </w:rPr>
              <w:t>«Солнце, воздух и вода – наши лучшие друзья!».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Действительно, вода, воздух, благоприятные температурные условия, свет – основные условия для жизни.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Запись в тетради правильное определение среды обитания.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Среда обитания</w:t>
            </w:r>
            <w:r>
              <w:rPr>
                <w:rStyle w:val="a9"/>
                <w:rFonts w:eastAsia="Arial"/>
                <w:sz w:val="28"/>
                <w:szCs w:val="28"/>
              </w:rPr>
              <w:t> – это совокупность условий, в которых обитает организм.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- Ребята, а теперь, попробуйте сформулировать цели нашего сегодняшнего урока, что мы должны узнать и чему научиться?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Учитель конкретизирует </w:t>
            </w:r>
            <w:r>
              <w:rPr>
                <w:rStyle w:val="a9"/>
                <w:rFonts w:eastAsia="Arial"/>
                <w:sz w:val="28"/>
                <w:szCs w:val="28"/>
              </w:rPr>
              <w:t>цели урока: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Ты узнаешь, что такое среда обитания организмов и какие среды обитания существуют;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Ты сформируешь знания об особенностях разных сред обитания; 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Ты научишься определить черты приспособленности организмов к жизни в них.</w:t>
            </w:r>
          </w:p>
          <w:p w:rsidR="00CD4C35" w:rsidRDefault="00CD4C35">
            <w:pPr>
              <w:jc w:val="both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jc w:val="both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jc w:val="both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5DCE4" w:themeFill="text2" w:themeFillTint="33"/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БЛОК 2. Освоение нового материала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Этап 2.1. Осуществление учебных действий по освоению нового материала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  <w:shd w:val="clear" w:color="auto" w:fill="FFFFFF"/>
              </w:rPr>
            </w:pPr>
            <w:r>
              <w:rPr>
                <w:i/>
                <w:sz w:val="28"/>
                <w:szCs w:val="28"/>
              </w:rPr>
              <w:t>Детям предлагается рассмотреть рисунки в учебнике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 Подумайте, почему эти организмы оказались в одной группе</w:t>
            </w:r>
            <w:r>
              <w:rPr>
                <w:sz w:val="28"/>
                <w:szCs w:val="28"/>
              </w:rPr>
              <w:t>? 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Ученики в ходе фронтальной беседы озвучивают свои мнения в итоге </w:t>
            </w:r>
            <w:proofErr w:type="gramStart"/>
            <w:r>
              <w:rPr>
                <w:sz w:val="28"/>
                <w:szCs w:val="28"/>
              </w:rPr>
              <w:t>называют  основные</w:t>
            </w:r>
            <w:proofErr w:type="gramEnd"/>
            <w:r>
              <w:rPr>
                <w:sz w:val="28"/>
                <w:szCs w:val="28"/>
              </w:rPr>
              <w:t xml:space="preserve"> среды жизни организмов.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- Вы абсолютно правы, в науке выделяют </w:t>
            </w:r>
            <w:r>
              <w:rPr>
                <w:rStyle w:val="a8"/>
                <w:rFonts w:eastAsia="Arial"/>
                <w:sz w:val="28"/>
                <w:szCs w:val="28"/>
              </w:rPr>
              <w:t>основные среды обитания</w:t>
            </w:r>
            <w:r>
              <w:rPr>
                <w:sz w:val="28"/>
                <w:szCs w:val="28"/>
              </w:rPr>
              <w:t>: </w:t>
            </w:r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водную, почвенную, наземно-воздушную,</w:t>
            </w:r>
            <w:r w:rsidR="00817D8F">
              <w:rPr>
                <w:rStyle w:val="a8"/>
                <w:rFonts w:eastAsia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организменную.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8"/>
                <w:rFonts w:eastAsia="Arial"/>
                <w:sz w:val="28"/>
                <w:szCs w:val="28"/>
              </w:rPr>
              <w:t>- </w:t>
            </w:r>
            <w:r>
              <w:rPr>
                <w:sz w:val="28"/>
                <w:szCs w:val="28"/>
              </w:rPr>
              <w:t>Жизнь в каждой среде имеет свои особенности. Какие, вам сейчас предстоит выяснить самостоятельно.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Предлагает учащимся поработать в парах с текстом учебника и составить по предложенному плану краткую характеристику основных сред обитания. (мини-проекты)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9"/>
                <w:rFonts w:eastAsia="Arial"/>
                <w:sz w:val="28"/>
                <w:szCs w:val="28"/>
              </w:rPr>
              <w:t>1 группа</w:t>
            </w:r>
            <w:r>
              <w:rPr>
                <w:sz w:val="28"/>
                <w:szCs w:val="28"/>
              </w:rPr>
              <w:t> – водная;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9"/>
                <w:rFonts w:eastAsia="Arial"/>
                <w:sz w:val="28"/>
                <w:szCs w:val="28"/>
              </w:rPr>
              <w:t>2 группа</w:t>
            </w:r>
            <w:r>
              <w:rPr>
                <w:sz w:val="28"/>
                <w:szCs w:val="28"/>
              </w:rPr>
              <w:t> – почвенная;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9"/>
                <w:rFonts w:eastAsia="Arial"/>
                <w:sz w:val="28"/>
                <w:szCs w:val="28"/>
              </w:rPr>
              <w:t>3 группа</w:t>
            </w:r>
            <w:r>
              <w:rPr>
                <w:sz w:val="28"/>
                <w:szCs w:val="28"/>
              </w:rPr>
              <w:t> – наземно-воздушная;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 группа</w:t>
            </w:r>
            <w:r>
              <w:rPr>
                <w:sz w:val="28"/>
                <w:szCs w:val="28"/>
              </w:rPr>
              <w:t xml:space="preserve"> – организменная.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Результаты записать в тетради и приготовить рассказ о данной среде: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Проверка выполнения задания каждой группы.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Учитель слушает ответы учащихся и вносит, если необходимо, коррективы.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Молодцы, все справились с заданием, а теперь</w:t>
            </w:r>
            <w:r>
              <w:rPr>
                <w:rStyle w:val="a9"/>
                <w:rFonts w:eastAsia="Arial"/>
                <w:sz w:val="28"/>
                <w:szCs w:val="28"/>
              </w:rPr>
              <w:t> </w:t>
            </w:r>
            <w:r>
              <w:rPr>
                <w:sz w:val="28"/>
                <w:szCs w:val="28"/>
              </w:rPr>
              <w:t>попробуйте сформулировать вывод.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rStyle w:val="a9"/>
                <w:rFonts w:eastAsia="Arial"/>
                <w:shd w:val="clear" w:color="auto" w:fill="FFFFFF"/>
              </w:rPr>
            </w:pPr>
            <w:r>
              <w:rPr>
                <w:rStyle w:val="a9"/>
                <w:rFonts w:eastAsia="Arial"/>
                <w:sz w:val="28"/>
                <w:szCs w:val="28"/>
                <w:shd w:val="clear" w:color="auto" w:fill="FFFFFF"/>
              </w:rPr>
              <w:t>Вывод: Среды обитания отличаются условиями жизни.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</w:pPr>
            <w:r>
              <w:rPr>
                <w:rStyle w:val="a9"/>
                <w:rFonts w:eastAsia="Arial"/>
                <w:sz w:val="28"/>
                <w:szCs w:val="28"/>
                <w:shd w:val="clear" w:color="auto" w:fill="FFFFFF"/>
              </w:rPr>
              <w:t>УУД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Регулятивные: </w:t>
            </w:r>
            <w:r>
              <w:rPr>
                <w:sz w:val="28"/>
                <w:szCs w:val="28"/>
              </w:rPr>
              <w:t>принимать учебную задачу, адекватно воспринимать информацию учителя, ставить цели урока в соответствии с учебным материалом, выполнять задания в соответствии с поставленной целью.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Познавательные:</w:t>
            </w:r>
            <w:r>
              <w:rPr>
                <w:sz w:val="28"/>
                <w:szCs w:val="28"/>
              </w:rPr>
              <w:t> использовать приемы работы с информацией, систематизировать информацию, выполнять предложенные учителем задания.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Коммуникативные:</w:t>
            </w:r>
            <w:r>
              <w:rPr>
                <w:sz w:val="28"/>
                <w:szCs w:val="28"/>
              </w:rPr>
              <w:t xml:space="preserve"> планировать учебное сотрудничество с учителем и со сверстниками; формировать навыки учебного сотрудничества в ходе индивидуальной и групповой работы, адекватно использовать речевые средства для дискуссии и аргументации своей позиции, сравнивать разные точки зрения, аргументировать свою точку зрения, </w:t>
            </w:r>
            <w:r>
              <w:rPr>
                <w:sz w:val="28"/>
                <w:szCs w:val="28"/>
              </w:rPr>
              <w:lastRenderedPageBreak/>
              <w:t>отстаивать свою позицию, умение строить понятное монологическое высказывание, обмениваться мнениями, активно слушать одноклассников и принимать их позицию, находить ответы на вопросы.</w:t>
            </w:r>
          </w:p>
          <w:p w:rsidR="00CD4C35" w:rsidRDefault="00CD4C35">
            <w:pPr>
              <w:pStyle w:val="a4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pStyle w:val="a4"/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pStyle w:val="a4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pStyle w:val="a4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pStyle w:val="a4"/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Этап 2.2. Проверка первичного усвоения 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Ситуационная задача</w:t>
            </w:r>
          </w:p>
          <w:p w:rsidR="00CD4C35" w:rsidRDefault="00CD4C35">
            <w:pPr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«Однажды по</w:t>
            </w:r>
            <w:r w:rsidR="00817D8F">
              <w:rPr>
                <w:rFonts w:eastAsia="Calibri"/>
                <w:b/>
                <w:sz w:val="28"/>
                <w:szCs w:val="28"/>
              </w:rPr>
              <w:t>знакомились и подружились окунь</w:t>
            </w:r>
            <w:r>
              <w:rPr>
                <w:rFonts w:eastAsia="Calibri"/>
                <w:b/>
                <w:sz w:val="28"/>
                <w:szCs w:val="28"/>
              </w:rPr>
              <w:t xml:space="preserve">, крот, </w:t>
            </w:r>
            <w:proofErr w:type="gramStart"/>
            <w:r>
              <w:rPr>
                <w:rFonts w:eastAsia="Calibri"/>
                <w:b/>
                <w:sz w:val="28"/>
                <w:szCs w:val="28"/>
              </w:rPr>
              <w:t>синица  и</w:t>
            </w:r>
            <w:proofErr w:type="gramEnd"/>
            <w:r>
              <w:rPr>
                <w:rFonts w:eastAsia="Calibri"/>
                <w:b/>
                <w:sz w:val="28"/>
                <w:szCs w:val="28"/>
              </w:rPr>
              <w:t xml:space="preserve"> аскарида человеческая. Очень не хотелось им расставаться. И решили они жить вместе»</w:t>
            </w:r>
          </w:p>
          <w:p w:rsidR="00CD4C35" w:rsidRDefault="00CD4C35">
            <w:pPr>
              <w:jc w:val="both"/>
              <w:rPr>
                <w:sz w:val="28"/>
                <w:szCs w:val="28"/>
              </w:rPr>
            </w:pPr>
          </w:p>
          <w:p w:rsidR="00CD4C35" w:rsidRDefault="00CD4C35">
            <w:pPr>
              <w:rPr>
                <w:rFonts w:eastAsia="Calibri"/>
                <w:sz w:val="28"/>
                <w:szCs w:val="28"/>
                <w:u w:val="single"/>
              </w:rPr>
            </w:pPr>
            <w:r>
              <w:rPr>
                <w:rFonts w:eastAsia="Calibri"/>
                <w:sz w:val="28"/>
                <w:szCs w:val="28"/>
                <w:u w:val="single"/>
              </w:rPr>
              <w:t xml:space="preserve">Скажите ребята, это возможно? </w:t>
            </w:r>
          </w:p>
          <w:p w:rsidR="00CD4C35" w:rsidRDefault="00CD4C35">
            <w:pPr>
              <w:rPr>
                <w:rFonts w:eastAsia="Calibri"/>
                <w:sz w:val="28"/>
                <w:szCs w:val="28"/>
              </w:rPr>
            </w:pPr>
          </w:p>
          <w:p w:rsidR="00CD4C35" w:rsidRDefault="00CD4C35">
            <w:pPr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Почему?</w:t>
            </w:r>
          </w:p>
          <w:p w:rsidR="00CD4C35" w:rsidRDefault="00CD4C35">
            <w:pPr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Как вы думаете, какие это организмы?</w:t>
            </w:r>
          </w:p>
          <w:p w:rsidR="00CD4C35" w:rsidRDefault="00CD4C35">
            <w:pPr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А в каких средах обитания они живут?</w:t>
            </w:r>
          </w:p>
          <w:p w:rsidR="00CD4C35" w:rsidRDefault="00CD4C35">
            <w:pPr>
              <w:jc w:val="both"/>
              <w:rPr>
                <w:sz w:val="28"/>
                <w:szCs w:val="28"/>
              </w:rPr>
            </w:pPr>
          </w:p>
          <w:p w:rsidR="00CD4C35" w:rsidRDefault="00CD4C35">
            <w:pPr>
              <w:jc w:val="both"/>
              <w:rPr>
                <w:sz w:val="28"/>
                <w:szCs w:val="28"/>
              </w:rPr>
            </w:pPr>
          </w:p>
          <w:p w:rsidR="00CD4C35" w:rsidRDefault="00CD4C35">
            <w:pPr>
              <w:jc w:val="both"/>
              <w:rPr>
                <w:sz w:val="28"/>
                <w:szCs w:val="28"/>
              </w:rPr>
            </w:pPr>
          </w:p>
          <w:p w:rsidR="00CD4C35" w:rsidRDefault="00CD4C35">
            <w:pPr>
              <w:jc w:val="both"/>
              <w:rPr>
                <w:sz w:val="28"/>
                <w:szCs w:val="28"/>
              </w:rPr>
            </w:pPr>
          </w:p>
          <w:p w:rsidR="00CD4C35" w:rsidRDefault="00CD4C35">
            <w:pPr>
              <w:jc w:val="both"/>
              <w:rPr>
                <w:sz w:val="28"/>
                <w:szCs w:val="28"/>
              </w:rPr>
            </w:pPr>
          </w:p>
          <w:p w:rsidR="00CD4C35" w:rsidRDefault="00CD4C35">
            <w:pPr>
              <w:jc w:val="both"/>
              <w:rPr>
                <w:sz w:val="28"/>
                <w:szCs w:val="28"/>
              </w:rPr>
            </w:pPr>
          </w:p>
          <w:p w:rsidR="00CD4C35" w:rsidRDefault="00CD4C35">
            <w:pPr>
              <w:jc w:val="both"/>
              <w:rPr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5DCE4" w:themeFill="text2" w:themeFillTint="33"/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БЛОК 3. Применение изученного материала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Этап 3.1. Применение знаний, в том числе в новых ситуациях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Учитель загадывает загадки, дети должны отгадать живой организм и назвать среду в которой они обитают. (фронтальная беседа)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  <w:r>
              <w:rPr>
                <w:rStyle w:val="a9"/>
                <w:rFonts w:eastAsia="Arial"/>
                <w:sz w:val="28"/>
                <w:szCs w:val="28"/>
              </w:rPr>
              <w:t>Загадка № 1</w:t>
            </w:r>
          </w:p>
          <w:p w:rsidR="00CD4C35" w:rsidRDefault="00CD4C35">
            <w:pPr>
              <w:shd w:val="clear" w:color="auto" w:fill="FFFFFF"/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 мостиком</w:t>
            </w:r>
            <w:r>
              <w:rPr>
                <w:sz w:val="28"/>
                <w:szCs w:val="28"/>
              </w:rPr>
              <w:br/>
              <w:t>И виляю хвостиком.</w:t>
            </w:r>
            <w:r>
              <w:rPr>
                <w:sz w:val="28"/>
                <w:szCs w:val="28"/>
              </w:rPr>
              <w:br/>
              <w:t>По земле я не хожу,</w:t>
            </w:r>
            <w:r>
              <w:rPr>
                <w:sz w:val="28"/>
                <w:szCs w:val="28"/>
              </w:rPr>
              <w:br/>
              <w:t>Рот есть, да не говорю,</w:t>
            </w:r>
            <w:r>
              <w:rPr>
                <w:sz w:val="28"/>
                <w:szCs w:val="28"/>
              </w:rPr>
              <w:br/>
              <w:t>Глаза есть — не мигаю,</w:t>
            </w:r>
            <w:r>
              <w:rPr>
                <w:sz w:val="28"/>
                <w:szCs w:val="28"/>
              </w:rPr>
              <w:br/>
              <w:t>Крылья есть, но не летаю.</w:t>
            </w:r>
          </w:p>
          <w:p w:rsidR="00CD4C35" w:rsidRDefault="00CD4C35">
            <w:pPr>
              <w:shd w:val="clear" w:color="auto" w:fill="FFFFFF"/>
              <w:spacing w:before="100" w:beforeAutospacing="1" w:after="100" w:afterAutospacing="1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Ответ:</w:t>
            </w:r>
            <w:r>
              <w:rPr>
                <w:rStyle w:val="a8"/>
                <w:rFonts w:eastAsia="Arial"/>
                <w:b/>
                <w:sz w:val="28"/>
                <w:szCs w:val="28"/>
              </w:rPr>
              <w:t> Рыба. Водная среда.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9"/>
                <w:rFonts w:eastAsia="Arial"/>
                <w:sz w:val="28"/>
                <w:szCs w:val="28"/>
              </w:rPr>
              <w:t>Загадка № 2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Зверька узнаем с вами мы</w:t>
            </w:r>
            <w:r>
              <w:rPr>
                <w:sz w:val="28"/>
                <w:szCs w:val="28"/>
              </w:rPr>
              <w:br/>
              <w:t>По двум таким приметам:</w:t>
            </w:r>
            <w:r>
              <w:rPr>
                <w:sz w:val="28"/>
                <w:szCs w:val="28"/>
              </w:rPr>
              <w:br/>
              <w:t>Он в шубке серенькой зимой,</w:t>
            </w:r>
            <w:r>
              <w:rPr>
                <w:sz w:val="28"/>
                <w:szCs w:val="28"/>
              </w:rPr>
              <w:br/>
              <w:t xml:space="preserve">А в рыжей шубке летом. 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Ответ:</w:t>
            </w:r>
            <w:r>
              <w:rPr>
                <w:rStyle w:val="a8"/>
                <w:rFonts w:eastAsia="Arial"/>
                <w:b/>
                <w:sz w:val="28"/>
                <w:szCs w:val="28"/>
              </w:rPr>
              <w:t> Белка. Наземно-воздушная среда.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  <w:r>
              <w:rPr>
                <w:rStyle w:val="a9"/>
                <w:rFonts w:eastAsia="Arial"/>
                <w:sz w:val="28"/>
                <w:szCs w:val="28"/>
              </w:rPr>
              <w:t>Загадка № 3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одежде богатой,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 сам слеповатый,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Живёт без оконца,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Не видывал солнца. 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Ответ:</w:t>
            </w:r>
            <w:r>
              <w:rPr>
                <w:rStyle w:val="a8"/>
                <w:rFonts w:eastAsia="Arial"/>
                <w:b/>
                <w:sz w:val="28"/>
                <w:szCs w:val="28"/>
              </w:rPr>
              <w:t> Крот. Почвенная среда.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  <w:r>
              <w:rPr>
                <w:rStyle w:val="a9"/>
                <w:rFonts w:eastAsia="Arial"/>
                <w:sz w:val="28"/>
                <w:szCs w:val="28"/>
              </w:rPr>
              <w:t>Загадка 4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Над водой – водицей –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Царевна круглолица,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Поёт царевна, да так напевно,</w:t>
            </w:r>
          </w:p>
          <w:p w:rsidR="00CD4C35" w:rsidRDefault="00CD4C35">
            <w:pPr>
              <w:shd w:val="clear" w:color="auto" w:fill="FFFFFF"/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 на суше затыкают уши.</w:t>
            </w:r>
          </w:p>
          <w:p w:rsidR="00CD4C35" w:rsidRDefault="00CD4C35">
            <w:pPr>
              <w:shd w:val="clear" w:color="auto" w:fill="FFFFFF"/>
              <w:spacing w:before="100" w:beforeAutospacing="1" w:after="100" w:afterAutospacing="1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Ответ:</w:t>
            </w:r>
            <w:r>
              <w:rPr>
                <w:rStyle w:val="a8"/>
                <w:rFonts w:eastAsia="Arial"/>
                <w:b/>
                <w:sz w:val="28"/>
                <w:szCs w:val="28"/>
              </w:rPr>
              <w:t> Лягушка. 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 Почему сложно определить среду обитания этого организма? 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Действительно, взрослая лягушка приспособлена на суше, а ее личинка (головастик) имеет водную среду обитания. Поэтому можно сказать, что она обитает в двух разных средах- водной и наземно-воздушной.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 следующем уроке мы научимся </w:t>
            </w:r>
            <w:proofErr w:type="gramStart"/>
            <w:r>
              <w:rPr>
                <w:sz w:val="28"/>
                <w:szCs w:val="28"/>
              </w:rPr>
              <w:t>выявлять  черты</w:t>
            </w:r>
            <w:proofErr w:type="gramEnd"/>
            <w:r>
              <w:rPr>
                <w:sz w:val="28"/>
                <w:szCs w:val="28"/>
              </w:rPr>
              <w:t xml:space="preserve"> приспособленности организмов к разным средам обитания.</w:t>
            </w: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  <w:shd w:val="clear" w:color="auto" w:fill="FFFFFF"/>
              </w:rPr>
              <w:t>Познавательные УУД:</w:t>
            </w:r>
            <w:r>
              <w:rPr>
                <w:sz w:val="28"/>
                <w:szCs w:val="28"/>
                <w:shd w:val="clear" w:color="auto" w:fill="FFFFFF"/>
              </w:rPr>
              <w:t> преобразовывать информации из одного вида в другую, выделять, анализировать, сравнивать факты.</w:t>
            </w: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 xml:space="preserve">Этап 3.2. Выполнение </w:t>
            </w:r>
            <w:proofErr w:type="spellStart"/>
            <w:r>
              <w:rPr>
                <w:b/>
                <w:sz w:val="28"/>
                <w:szCs w:val="28"/>
              </w:rPr>
              <w:t>межпредметных</w:t>
            </w:r>
            <w:proofErr w:type="spellEnd"/>
            <w:r>
              <w:rPr>
                <w:b/>
                <w:sz w:val="28"/>
                <w:szCs w:val="28"/>
              </w:rPr>
              <w:t xml:space="preserve"> заданий и заданий из реальной жизни 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Подберите соответствующие учебные задания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Кейс по теме: «Среды обитания организмов»</w:t>
            </w:r>
          </w:p>
          <w:p w:rsidR="00CD4C35" w:rsidRDefault="00CD4C3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Рассмотрите изображения животных:</w:t>
            </w:r>
          </w:p>
          <w:tbl>
            <w:tblPr>
              <w:tblW w:w="0" w:type="auto"/>
              <w:tblCellSpacing w:w="15" w:type="dxa"/>
              <w:tblLook w:val="04A0" w:firstRow="1" w:lastRow="0" w:firstColumn="1" w:lastColumn="0" w:noHBand="0" w:noVBand="1"/>
            </w:tblPr>
            <w:tblGrid>
              <w:gridCol w:w="3111"/>
              <w:gridCol w:w="3027"/>
            </w:tblGrid>
            <w:tr w:rsidR="00CD4C35">
              <w:trPr>
                <w:tblCellSpacing w:w="15" w:type="dxa"/>
              </w:trPr>
              <w:tc>
                <w:tcPr>
                  <w:tcW w:w="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hideMark/>
                </w:tcPr>
                <w:p w:rsidR="00CD4C35" w:rsidRDefault="00CD4C35">
                  <w:pPr>
                    <w:spacing w:before="100" w:beforeAutospacing="1" w:after="100" w:afterAutospacing="1"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653540" cy="1150620"/>
                        <wp:effectExtent l="0" t="0" r="381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3540" cy="11506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hideMark/>
                </w:tcPr>
                <w:p w:rsidR="00CD4C35" w:rsidRDefault="00CD4C35">
                  <w:pPr>
                    <w:spacing w:before="100" w:beforeAutospacing="1" w:after="100" w:afterAutospacing="1"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737360" cy="1082040"/>
                        <wp:effectExtent l="0" t="0" r="0" b="381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7360" cy="10820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D4C35">
              <w:trPr>
                <w:tblCellSpacing w:w="15" w:type="dxa"/>
              </w:trPr>
              <w:tc>
                <w:tcPr>
                  <w:tcW w:w="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hideMark/>
                </w:tcPr>
                <w:p w:rsidR="00CD4C35" w:rsidRDefault="00CD4C35">
                  <w:pPr>
                    <w:spacing w:before="100" w:beforeAutospacing="1" w:after="100" w:afterAutospacing="1"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eastAsia="en-US"/>
                    </w:rPr>
                    <w:t>Жук плавунец</w:t>
                  </w:r>
                </w:p>
              </w:tc>
              <w:tc>
                <w:tcPr>
                  <w:tcW w:w="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hideMark/>
                </w:tcPr>
                <w:p w:rsidR="00CD4C35" w:rsidRDefault="00CD4C35">
                  <w:pPr>
                    <w:spacing w:before="100" w:beforeAutospacing="1" w:after="100" w:afterAutospacing="1"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eastAsia="en-US"/>
                    </w:rPr>
                    <w:t>Тюлень</w:t>
                  </w:r>
                </w:p>
              </w:tc>
            </w:tr>
            <w:tr w:rsidR="00CD4C35">
              <w:trPr>
                <w:tblCellSpacing w:w="15" w:type="dxa"/>
              </w:trPr>
              <w:tc>
                <w:tcPr>
                  <w:tcW w:w="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hideMark/>
                </w:tcPr>
                <w:p w:rsidR="00CD4C35" w:rsidRDefault="00CD4C35">
                  <w:pPr>
                    <w:spacing w:before="100" w:beforeAutospacing="1" w:after="100" w:afterAutospacing="1"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790700" cy="1005840"/>
                        <wp:effectExtent l="0" t="0" r="0" b="381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0700" cy="10058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hideMark/>
                </w:tcPr>
                <w:p w:rsidR="00CD4C35" w:rsidRDefault="00CD4C35">
                  <w:pPr>
                    <w:spacing w:before="100" w:beforeAutospacing="1" w:after="100" w:afterAutospacing="1"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600200" cy="1135380"/>
                        <wp:effectExtent l="0" t="0" r="0" b="762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600200" cy="11353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D4C35">
              <w:trPr>
                <w:tblCellSpacing w:w="15" w:type="dxa"/>
              </w:trPr>
              <w:tc>
                <w:tcPr>
                  <w:tcW w:w="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hideMark/>
                </w:tcPr>
                <w:p w:rsidR="00CD4C35" w:rsidRDefault="00CD4C35">
                  <w:pPr>
                    <w:spacing w:before="100" w:beforeAutospacing="1" w:after="100" w:afterAutospacing="1"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eastAsia="en-US"/>
                    </w:rPr>
                    <w:t>Бобр</w:t>
                  </w:r>
                </w:p>
              </w:tc>
              <w:tc>
                <w:tcPr>
                  <w:tcW w:w="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hideMark/>
                </w:tcPr>
                <w:p w:rsidR="00CD4C35" w:rsidRDefault="00CD4C35">
                  <w:pPr>
                    <w:spacing w:before="100" w:beforeAutospacing="1" w:after="100" w:afterAutospacing="1"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eastAsia="en-US"/>
                    </w:rPr>
                    <w:t>Черепаха морская</w:t>
                  </w:r>
                </w:p>
              </w:tc>
            </w:tr>
            <w:tr w:rsidR="00CD4C35">
              <w:trPr>
                <w:tblCellSpacing w:w="15" w:type="dxa"/>
              </w:trPr>
              <w:tc>
                <w:tcPr>
                  <w:tcW w:w="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hideMark/>
                </w:tcPr>
                <w:p w:rsidR="00CD4C35" w:rsidRDefault="00CD4C35">
                  <w:pPr>
                    <w:spacing w:before="100" w:beforeAutospacing="1" w:after="100" w:afterAutospacing="1"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516380" cy="1028700"/>
                        <wp:effectExtent l="0" t="0" r="762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516380" cy="1028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hideMark/>
                </w:tcPr>
                <w:p w:rsidR="00CD4C35" w:rsidRDefault="00CD4C35">
                  <w:pPr>
                    <w:spacing w:before="100" w:beforeAutospacing="1" w:after="100" w:afterAutospacing="1"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569720" cy="1013460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9720" cy="10134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D4C35">
              <w:trPr>
                <w:tblCellSpacing w:w="15" w:type="dxa"/>
              </w:trPr>
              <w:tc>
                <w:tcPr>
                  <w:tcW w:w="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hideMark/>
                </w:tcPr>
                <w:p w:rsidR="00CD4C35" w:rsidRDefault="00CD4C35">
                  <w:pPr>
                    <w:spacing w:before="100" w:beforeAutospacing="1" w:after="100" w:afterAutospacing="1"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eastAsia="en-US"/>
                    </w:rPr>
                    <w:lastRenderedPageBreak/>
                    <w:t>Окунь</w:t>
                  </w:r>
                </w:p>
              </w:tc>
              <w:tc>
                <w:tcPr>
                  <w:tcW w:w="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hideMark/>
                </w:tcPr>
                <w:p w:rsidR="00CD4C35" w:rsidRDefault="00CD4C35">
                  <w:pPr>
                    <w:spacing w:before="100" w:beforeAutospacing="1" w:after="100" w:afterAutospacing="1"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lang w:eastAsia="en-US"/>
                    </w:rPr>
                    <w:t>Крот</w:t>
                  </w:r>
                </w:p>
              </w:tc>
            </w:tr>
          </w:tbl>
          <w:p w:rsidR="00CD4C35" w:rsidRDefault="00CD4C35">
            <w:pPr>
              <w:spacing w:before="100" w:beforeAutospacing="1" w:after="100" w:afterAutospacing="1"/>
              <w:rPr>
                <w:sz w:val="28"/>
                <w:szCs w:val="28"/>
              </w:rPr>
            </w:pPr>
          </w:p>
          <w:p w:rsidR="00CD4C35" w:rsidRDefault="00CD4C35">
            <w:pPr>
              <w:spacing w:before="100" w:beforeAutospacing="1" w:after="100" w:afterAutospacing="1"/>
              <w:rPr>
                <w:sz w:val="28"/>
                <w:szCs w:val="28"/>
              </w:rPr>
            </w:pPr>
          </w:p>
          <w:p w:rsidR="00CD4C35" w:rsidRDefault="00CD4C3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Выполните задания:</w:t>
            </w:r>
          </w:p>
          <w:p w:rsidR="00CD4C35" w:rsidRDefault="00CD4C3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1.Определите, иллюстрация какого животного здесь лишняя? Обоснуйте свой выбор.</w:t>
            </w:r>
          </w:p>
          <w:p w:rsidR="00CD4C35" w:rsidRDefault="00CD4C35">
            <w:pPr>
              <w:spacing w:before="100" w:beforeAutospacing="1" w:after="100" w:afterAutospacing="1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Лишнее животное – крот, обитатель почвы, имеет конечности копающего типа</w:t>
            </w:r>
          </w:p>
          <w:p w:rsidR="00CD4C35" w:rsidRDefault="00CD4C3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Кого из представленных животных можно встретить в Мурманской области?</w:t>
            </w:r>
          </w:p>
          <w:p w:rsidR="00CD4C35" w:rsidRDefault="00CD4C35">
            <w:pPr>
              <w:spacing w:before="100" w:beforeAutospacing="1" w:after="100" w:afterAutospacing="1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(Тюлень)</w:t>
            </w: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Этап 3.3. Выполнение заданий в формате ОГЭ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Подберите соответствующие учебные задания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Определите роющую конечность на картинке.</w:t>
            </w:r>
          </w:p>
          <w:p w:rsidR="00CD4C35" w:rsidRDefault="00CD4C35">
            <w:pPr>
              <w:rPr>
                <w:sz w:val="28"/>
                <w:szCs w:val="28"/>
              </w:rPr>
            </w:pPr>
            <w:r>
              <w:rPr>
                <w:rFonts w:eastAsia="Calibri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2522220" cy="14478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29" t="31242" r="32785" b="254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22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4C35" w:rsidRDefault="00CD4C35">
            <w:pPr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А) 1</w:t>
            </w:r>
          </w:p>
          <w:p w:rsidR="00CD4C35" w:rsidRDefault="00CD4C35">
            <w:pPr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Б) 2</w:t>
            </w:r>
          </w:p>
          <w:p w:rsidR="00CD4C35" w:rsidRDefault="00CD4C35">
            <w:pPr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В) 3</w:t>
            </w:r>
          </w:p>
          <w:p w:rsidR="00CD4C35" w:rsidRDefault="00CD4C35">
            <w:pPr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Г) 4</w:t>
            </w: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В какой среде обитания обитает такое животное, назовите это насекомое. </w:t>
            </w:r>
          </w:p>
          <w:p w:rsidR="00CD4C35" w:rsidRDefault="00CD4C35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 какого еще животного есть конечности такого типа?</w:t>
            </w: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Этап 3.4. Развитие функциональной грамотности</w:t>
            </w:r>
          </w:p>
        </w:tc>
      </w:tr>
      <w:tr w:rsidR="00CD4C35" w:rsidTr="00CD4C35">
        <w:trPr>
          <w:trHeight w:val="327"/>
        </w:trPr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 «Каждая птица – это, по сути дела, настоящий летающий зоопарк», - пишет английский ученый 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Шипли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>. Поясните мысль ученого. </w:t>
            </w:r>
            <w:r>
              <w:rPr>
                <w:b/>
                <w:bCs/>
                <w:sz w:val="28"/>
                <w:szCs w:val="28"/>
                <w:shd w:val="clear" w:color="auto" w:fill="FFFFFF"/>
              </w:rPr>
              <w:t>(На птицах паразитируют различные насекомые и животные: блохи, клещи, пухоеды, кожееды, паразитические черви и другие).</w:t>
            </w:r>
          </w:p>
        </w:tc>
      </w:tr>
      <w:tr w:rsidR="00CD4C35" w:rsidTr="00CD4C35">
        <w:trPr>
          <w:trHeight w:val="327"/>
        </w:trPr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Этап 3.5. Систематизация знаний и умений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Подберите учебные задания на выявление связи изученной на уроке темы с освоенным ранее материалом/другими предметами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5DCE4" w:themeFill="text2" w:themeFillTint="33"/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БЛОК 4. Проверка приобретенных знаний, умений и навыков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Этап 4.1. Диагностика/самодиагностика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Укажите формы организации и поддержки самостоятельной учебной деятельности ученика, критерии оценивания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rStyle w:val="a9"/>
                <w:rFonts w:eastAsia="Arial"/>
                <w:shd w:val="clear" w:color="auto" w:fill="FFFFFF"/>
              </w:rPr>
            </w:pPr>
            <w:r>
              <w:rPr>
                <w:rStyle w:val="a9"/>
                <w:rFonts w:eastAsia="Arial"/>
                <w:sz w:val="28"/>
                <w:szCs w:val="28"/>
                <w:shd w:val="clear" w:color="auto" w:fill="FFFFFF"/>
              </w:rPr>
              <w:t>Индивидуальная форма деятельности учеников,</w:t>
            </w:r>
            <w:r>
              <w:rPr>
                <w:rStyle w:val="a9"/>
                <w:rFonts w:eastAsia="Arial"/>
                <w:sz w:val="28"/>
                <w:szCs w:val="28"/>
              </w:rPr>
              <w:t xml:space="preserve"> затем проверка в ходе фронтальной беседы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</w:pPr>
            <w:r>
              <w:rPr>
                <w:rStyle w:val="a9"/>
                <w:rFonts w:eastAsia="Arial"/>
                <w:sz w:val="28"/>
                <w:szCs w:val="28"/>
                <w:shd w:val="clear" w:color="auto" w:fill="FFFFFF"/>
              </w:rPr>
              <w:t>Задание № 1. </w:t>
            </w:r>
            <w:r>
              <w:rPr>
                <w:b/>
                <w:sz w:val="28"/>
                <w:szCs w:val="28"/>
              </w:rPr>
              <w:t xml:space="preserve">Определите </w:t>
            </w:r>
            <w:r>
              <w:rPr>
                <w:b/>
                <w:sz w:val="28"/>
                <w:szCs w:val="28"/>
                <w:shd w:val="clear" w:color="auto" w:fill="FFFFFF"/>
              </w:rPr>
              <w:t>среду обитания, учитель зачитывает организмы.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а. </w:t>
            </w:r>
            <w:r>
              <w:rPr>
                <w:b/>
                <w:sz w:val="28"/>
                <w:szCs w:val="28"/>
                <w:shd w:val="clear" w:color="auto" w:fill="FFFFFF"/>
              </w:rPr>
              <w:t>Водная среда</w:t>
            </w:r>
            <w:r>
              <w:rPr>
                <w:sz w:val="28"/>
                <w:szCs w:val="28"/>
                <w:shd w:val="clear" w:color="auto" w:fill="FFFFFF"/>
              </w:rPr>
              <w:t xml:space="preserve">; б. </w:t>
            </w:r>
            <w:r>
              <w:rPr>
                <w:b/>
                <w:sz w:val="28"/>
                <w:szCs w:val="28"/>
                <w:shd w:val="clear" w:color="auto" w:fill="FFFFFF"/>
              </w:rPr>
              <w:t>Наземно-воздушная среда</w:t>
            </w:r>
            <w:r>
              <w:rPr>
                <w:sz w:val="28"/>
                <w:szCs w:val="28"/>
                <w:shd w:val="clear" w:color="auto" w:fill="FFFFFF"/>
              </w:rPr>
              <w:t xml:space="preserve">; в. </w:t>
            </w:r>
            <w:r>
              <w:rPr>
                <w:b/>
                <w:sz w:val="28"/>
                <w:szCs w:val="28"/>
                <w:shd w:val="clear" w:color="auto" w:fill="FFFFFF"/>
              </w:rPr>
              <w:t>Почвенная среда</w:t>
            </w:r>
            <w:r>
              <w:rPr>
                <w:sz w:val="28"/>
                <w:szCs w:val="28"/>
                <w:shd w:val="clear" w:color="auto" w:fill="FFFFFF"/>
              </w:rPr>
              <w:t xml:space="preserve">; </w:t>
            </w:r>
            <w:r>
              <w:rPr>
                <w:sz w:val="28"/>
                <w:szCs w:val="28"/>
              </w:rPr>
              <w:t>г</w:t>
            </w:r>
            <w:r>
              <w:rPr>
                <w:b/>
                <w:sz w:val="28"/>
                <w:szCs w:val="28"/>
              </w:rPr>
              <w:t>. Организменная среда.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>1. Дождевой червь. 2. Волк. 3. Филин. 4. Крот. 5. Инфузория-туфелька. 6. Личинка майского жука. 7. Человек. 8. Камбала. 9. Клубеньковые бактерии. 10. Головастик. 11. Лось. 12. Сазан. 13. Синица. 14. Землеройка. 15. Кальмар. 16. Аскарида человеческая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rStyle w:val="a9"/>
                <w:rFonts w:eastAsia="Arial"/>
                <w:shd w:val="clear" w:color="auto" w:fill="FFFFFF"/>
              </w:rPr>
            </w:pP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rStyle w:val="a9"/>
                <w:rFonts w:eastAsia="Arial"/>
                <w:sz w:val="28"/>
                <w:szCs w:val="28"/>
                <w:shd w:val="clear" w:color="auto" w:fill="FFFFFF"/>
              </w:rPr>
            </w:pP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rStyle w:val="a9"/>
                <w:rFonts w:eastAsia="Arial"/>
                <w:sz w:val="28"/>
                <w:szCs w:val="28"/>
                <w:shd w:val="clear" w:color="auto" w:fill="FFFFFF"/>
              </w:rPr>
            </w:pP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</w:pPr>
            <w:r>
              <w:rPr>
                <w:rStyle w:val="a9"/>
                <w:rFonts w:eastAsia="Arial"/>
                <w:sz w:val="28"/>
                <w:szCs w:val="28"/>
                <w:shd w:val="clear" w:color="auto" w:fill="FFFFFF"/>
              </w:rPr>
              <w:t>Задание № 2. По описанию определите, о какой среде идёт речь?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 Эта среда довольно плотная и в ней нелегко передвигаться. Зачастую в ней не хватает кислорода для дыхания животных. Обитатели этой среды часто имеют плавники или ласты как приспособления к движению. (Водная среда)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В этой среде очень легко передвигаться. Поэтому рекордсмены по скорости бега живут именно в этой среде. В ней много кислорода и света. Плохо то, что температура этой среды переменчива, как и погода. (Наземно-воздушная)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  <w:r>
              <w:rPr>
                <w:sz w:val="28"/>
                <w:szCs w:val="28"/>
                <w:shd w:val="clear" w:color="auto" w:fill="FFFFFF"/>
              </w:rPr>
              <w:t>3. Среда обитания характеризуется тем, что она плотная. В ней обитатели находят воздух, воду. А вот свет сюда почти не проникает. Поэтому животные обычно имеют маленькие глаза или вовсе лишены органов зрения. Выручают их в жизни обоняние и осязание. (Почвенная среда)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Животные этой среды могут иметь присоски, крючки для прикрепления. (Организменная)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rStyle w:val="a8"/>
                <w:rFonts w:eastAsia="Arial"/>
              </w:rPr>
            </w:pPr>
            <w:r>
              <w:rPr>
                <w:rStyle w:val="a8"/>
                <w:rFonts w:eastAsia="Arial"/>
                <w:sz w:val="28"/>
                <w:szCs w:val="28"/>
              </w:rPr>
              <w:lastRenderedPageBreak/>
              <w:t>Регулятивные УУД: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</w:pPr>
            <w:r>
              <w:rPr>
                <w:rStyle w:val="a8"/>
                <w:rFonts w:eastAsia="Arial"/>
                <w:sz w:val="28"/>
                <w:szCs w:val="28"/>
              </w:rPr>
              <w:t>- </w:t>
            </w:r>
            <w:r>
              <w:rPr>
                <w:sz w:val="28"/>
                <w:szCs w:val="28"/>
              </w:rPr>
              <w:t>развивать навыки самооценки и самоанализа;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-формировать адекватную оценку правильности результатов действия;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умение определять способы устранения ошибки.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ab/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  <w:p w:rsidR="00CD4C35" w:rsidRDefault="00CD4C35">
            <w:pPr>
              <w:tabs>
                <w:tab w:val="left" w:pos="1230"/>
              </w:tabs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  <w:p w:rsidR="00CD4C35" w:rsidRDefault="00CD4C35">
            <w:pPr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5DCE4" w:themeFill="text2" w:themeFillTint="33"/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БЛОК 5. Подведение итогов, домашнее задание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Этап 5.1. Рефлексия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Введите рекомендации для учителя по организации в классе рефлексии по достигнутым либо недостигнутым образовательным результатам</w:t>
            </w: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Обратимся к</w:t>
            </w:r>
            <w:r>
              <w:rPr>
                <w:rStyle w:val="a9"/>
                <w:rFonts w:eastAsia="Arial"/>
                <w:sz w:val="28"/>
                <w:szCs w:val="28"/>
              </w:rPr>
              <w:t> проблемному вопросу, </w:t>
            </w:r>
            <w:r>
              <w:rPr>
                <w:sz w:val="28"/>
                <w:szCs w:val="28"/>
              </w:rPr>
              <w:t>который был задан в начале урока: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Почему, не смотря на общие жизненные признаки, живые организмы очень разные, отличаются друг от друга?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 учащихся:</w:t>
            </w:r>
            <w:r>
              <w:rPr>
                <w:rStyle w:val="a8"/>
                <w:rFonts w:eastAsia="Arial"/>
                <w:sz w:val="28"/>
                <w:szCs w:val="28"/>
              </w:rPr>
              <w:t> </w:t>
            </w:r>
            <w:r>
              <w:rPr>
                <w:rStyle w:val="a8"/>
                <w:rFonts w:eastAsia="Arial"/>
                <w:b/>
                <w:sz w:val="28"/>
                <w:szCs w:val="28"/>
              </w:rPr>
              <w:t>Организмы так не похожи друг на друга, потому что живут в разных средах обитания и в различных условиях.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Ребята, какие выводы по сегодняшней теме урока вы можете сделать? Достигли ли мы целей, поставленных в начале урока? Фронтальная беседа.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9"/>
                <w:rFonts w:eastAsia="Arial"/>
                <w:sz w:val="28"/>
                <w:szCs w:val="28"/>
              </w:rPr>
              <w:t>Выводы по уроку: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 xml:space="preserve">1. </w:t>
            </w:r>
            <w:proofErr w:type="spellStart"/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Cреда</w:t>
            </w:r>
            <w:proofErr w:type="spellEnd"/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 xml:space="preserve"> обитания – </w:t>
            </w:r>
            <w:proofErr w:type="spellStart"/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cовокупность</w:t>
            </w:r>
            <w:proofErr w:type="spellEnd"/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 xml:space="preserve"> условий, окружающих организм.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lastRenderedPageBreak/>
              <w:t>2.</w:t>
            </w:r>
            <w:r>
              <w:rPr>
                <w:sz w:val="28"/>
                <w:szCs w:val="28"/>
              </w:rPr>
              <w:t> </w:t>
            </w:r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 xml:space="preserve">Различают </w:t>
            </w:r>
            <w:proofErr w:type="spellStart"/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наземно</w:t>
            </w:r>
            <w:proofErr w:type="spellEnd"/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– воздушную, водную, почвенную, организменную среды обитания.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3. Каждая среда обитания имеет свои особенности и организмы приспособлены к жизни в определенной среде.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>Оцените, пожалуйста, урок и собственную деятельность с помощью листочков, развесив их на дереве: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9"/>
                <w:rFonts w:eastAsia="Arial"/>
                <w:sz w:val="28"/>
                <w:szCs w:val="28"/>
                <w:shd w:val="clear" w:color="auto" w:fill="FFFFFF"/>
              </w:rPr>
              <w:t>Зеленый</w:t>
            </w:r>
            <w:r>
              <w:rPr>
                <w:sz w:val="28"/>
                <w:szCs w:val="28"/>
                <w:shd w:val="clear" w:color="auto" w:fill="FFFFFF"/>
              </w:rPr>
              <w:t> - Я узнал (а) много нового, всё усвоил(а), мне было интересно.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9"/>
                <w:rFonts w:eastAsia="Arial"/>
                <w:sz w:val="28"/>
                <w:szCs w:val="28"/>
                <w:shd w:val="clear" w:color="auto" w:fill="FFFFFF"/>
              </w:rPr>
              <w:t>Желтый</w:t>
            </w:r>
            <w:r>
              <w:rPr>
                <w:sz w:val="28"/>
                <w:szCs w:val="28"/>
                <w:shd w:val="clear" w:color="auto" w:fill="FFFFFF"/>
              </w:rPr>
              <w:t> - Я не всё понял(а) и усвоил(а), на уроке мне было немного трудно.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9"/>
                <w:rFonts w:eastAsia="Arial"/>
                <w:sz w:val="28"/>
                <w:szCs w:val="28"/>
                <w:shd w:val="clear" w:color="auto" w:fill="FFFFFF"/>
              </w:rPr>
              <w:t>Красный</w:t>
            </w:r>
            <w:r>
              <w:rPr>
                <w:sz w:val="28"/>
                <w:szCs w:val="28"/>
                <w:shd w:val="clear" w:color="auto" w:fill="FFFFFF"/>
              </w:rPr>
              <w:t> - Я ничего не узнал(а), на уроке мне было совсем не интересно и скучно.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Подведение итогов урока, оценивание работы класса и отдельных учащихся. Сообщение оценок за урок.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8"/>
                <w:rFonts w:eastAsia="Arial"/>
                <w:b/>
                <w:bCs/>
                <w:sz w:val="28"/>
                <w:szCs w:val="28"/>
              </w:rPr>
              <w:t>Регулятивные</w:t>
            </w:r>
            <w:r>
              <w:rPr>
                <w:rStyle w:val="a8"/>
                <w:rFonts w:eastAsia="Arial"/>
                <w:sz w:val="28"/>
                <w:szCs w:val="28"/>
              </w:rPr>
              <w:t>: </w:t>
            </w:r>
            <w:r>
              <w:rPr>
                <w:sz w:val="28"/>
                <w:szCs w:val="28"/>
              </w:rPr>
              <w:t>формировать адекватную оценку правильности результатов действия;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умение формулировать выводы;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понимать необходимость бережного отношения к природе.</w:t>
            </w: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</w:tc>
      </w:tr>
      <w:tr w:rsidR="00CD4C35" w:rsidTr="00CD4C35"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Этап 5.2.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Домашнее задание</w:t>
            </w:r>
          </w:p>
        </w:tc>
      </w:tr>
      <w:tr w:rsidR="00CD4C35" w:rsidTr="00CD4C35">
        <w:trPr>
          <w:trHeight w:val="327"/>
        </w:trPr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rStyle w:val="a9"/>
                <w:rFonts w:eastAsia="Arial"/>
                <w:sz w:val="28"/>
                <w:szCs w:val="28"/>
              </w:rPr>
              <w:t>Д/з на выбор: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1) Изучить параграф 5</w:t>
            </w:r>
          </w:p>
          <w:p w:rsidR="00CD4C35" w:rsidRDefault="00CD4C35">
            <w:pPr>
              <w:pStyle w:val="a3"/>
              <w:shd w:val="clear" w:color="auto" w:fill="FFFFFF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 Ответить на вопросы после параграфа.</w:t>
            </w:r>
          </w:p>
          <w:p w:rsidR="00CD4C35" w:rsidRDefault="00CD4C35">
            <w:pPr>
              <w:widowControl w:val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 xml:space="preserve">Творческое задание </w:t>
            </w:r>
            <w:r>
              <w:rPr>
                <w:noProof/>
                <w:sz w:val="28"/>
                <w:szCs w:val="28"/>
              </w:rPr>
              <w:t>. Нарисовать среды обитания(на выбор) и заселить её своими организмами, рекомендации найти обитателей нашего края.</w:t>
            </w:r>
          </w:p>
          <w:p w:rsidR="00CD4C35" w:rsidRDefault="00CD4C35">
            <w:pPr>
              <w:widowControl w:val="0"/>
              <w:rPr>
                <w:noProof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b/>
                <w:sz w:val="28"/>
                <w:szCs w:val="28"/>
              </w:rPr>
            </w:pPr>
          </w:p>
        </w:tc>
      </w:tr>
      <w:tr w:rsidR="00CD4C35" w:rsidTr="00CD4C35">
        <w:trPr>
          <w:trHeight w:val="1390"/>
        </w:trPr>
        <w:tc>
          <w:tcPr>
            <w:tcW w:w="14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Спасибо за урок</w:t>
            </w: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  <w:p w:rsidR="00CD4C35" w:rsidRDefault="00CD4C35">
            <w:pPr>
              <w:widowControl w:val="0"/>
              <w:rPr>
                <w:i/>
                <w:sz w:val="28"/>
                <w:szCs w:val="28"/>
              </w:rPr>
            </w:pPr>
          </w:p>
        </w:tc>
      </w:tr>
    </w:tbl>
    <w:p w:rsidR="00CD4C35" w:rsidRDefault="00CD4C35" w:rsidP="00CD4C35">
      <w:pPr>
        <w:widowControl w:val="0"/>
        <w:rPr>
          <w:sz w:val="28"/>
          <w:szCs w:val="28"/>
        </w:rPr>
      </w:pPr>
    </w:p>
    <w:p w:rsidR="00CD4C35" w:rsidRDefault="00CD4C35" w:rsidP="00CD4C35">
      <w:pPr>
        <w:widowControl w:val="0"/>
        <w:rPr>
          <w:color w:val="000000"/>
          <w:sz w:val="28"/>
          <w:szCs w:val="28"/>
        </w:rPr>
      </w:pPr>
    </w:p>
    <w:p w:rsidR="000E72B9" w:rsidRDefault="000E72B9"/>
    <w:sectPr w:rsidR="000E72B9" w:rsidSect="00A2779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17624"/>
    <w:multiLevelType w:val="multilevel"/>
    <w:tmpl w:val="11765C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5718"/>
    <w:rsid w:val="000E72B9"/>
    <w:rsid w:val="00415718"/>
    <w:rsid w:val="00817D8F"/>
    <w:rsid w:val="009E7AAC"/>
    <w:rsid w:val="00A2779E"/>
    <w:rsid w:val="00CD4C35"/>
    <w:rsid w:val="00DD3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3571F0"/>
  <w15:chartTrackingRefBased/>
  <w15:docId w15:val="{2B987B36-9A14-472E-BCA4-59FA3DA4AD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4C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D4C35"/>
    <w:pPr>
      <w:spacing w:before="100" w:beforeAutospacing="1" w:after="100" w:afterAutospacing="1"/>
    </w:pPr>
  </w:style>
  <w:style w:type="paragraph" w:styleId="a4">
    <w:name w:val="annotation text"/>
    <w:basedOn w:val="a"/>
    <w:link w:val="a5"/>
    <w:uiPriority w:val="99"/>
    <w:semiHidden/>
    <w:unhideWhenUsed/>
    <w:rsid w:val="00CD4C35"/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CD4C3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No Spacing"/>
    <w:uiPriority w:val="1"/>
    <w:qFormat/>
    <w:rsid w:val="00CD4C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CD4C35"/>
    <w:pPr>
      <w:spacing w:after="0" w:line="240" w:lineRule="auto"/>
    </w:pPr>
    <w:rPr>
      <w:rFonts w:ascii="Calibri" w:eastAsia="Calibri" w:hAnsi="Calibri" w:cs="Calibri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8">
    <w:name w:val="Emphasis"/>
    <w:basedOn w:val="a0"/>
    <w:uiPriority w:val="20"/>
    <w:qFormat/>
    <w:rsid w:val="00CD4C35"/>
    <w:rPr>
      <w:i/>
      <w:iCs/>
    </w:rPr>
  </w:style>
  <w:style w:type="character" w:styleId="a9">
    <w:name w:val="Strong"/>
    <w:basedOn w:val="a0"/>
    <w:uiPriority w:val="22"/>
    <w:qFormat/>
    <w:rsid w:val="00CD4C3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477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2446</Words>
  <Characters>13945</Characters>
  <Application>Microsoft Office Word</Application>
  <DocSecurity>0</DocSecurity>
  <Lines>116</Lines>
  <Paragraphs>32</Paragraphs>
  <ScaleCrop>false</ScaleCrop>
  <Company/>
  <LinksUpToDate>false</LinksUpToDate>
  <CharactersWithSpaces>16359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 №21</dc:creator>
  <cp:keywords/>
  <dc:description/>
  <cp:lastModifiedBy>Школа №21</cp:lastModifiedBy>
  <cp:revision>11</cp:revision>
  <dcterms:created xsi:type="dcterms:W3CDTF">2024-01-21T10:24:00Z</dcterms:created>
  <dcterms:modified xsi:type="dcterms:W3CDTF">2024-01-21T10:56:00Z</dcterms:modified>
</cp:coreProperties>
</file>